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D48F" w14:textId="24F9CB52" w:rsidR="00E558A3" w:rsidRPr="001E22F0" w:rsidRDefault="006A7CD9" w:rsidP="006A7CD9">
      <w:pPr>
        <w:pStyle w:val="ThnVnban"/>
        <w:widowControl w:val="0"/>
        <w:spacing w:after="0" w:line="288" w:lineRule="auto"/>
        <w:jc w:val="center"/>
        <w:rPr>
          <w:rFonts w:ascii="Times New Roman" w:hAnsi="Times New Roman" w:cs="Times New Roman"/>
          <w:sz w:val="26"/>
          <w:szCs w:val="26"/>
        </w:rPr>
      </w:pPr>
      <w:r w:rsidRPr="006A7CD9">
        <w:rPr>
          <w:rFonts w:ascii="Times New Roman" w:hAnsi="Times New Roman" w:cs="Times New Roman"/>
          <w:b/>
          <w:bCs/>
          <w:sz w:val="26"/>
          <w:szCs w:val="26"/>
        </w:rPr>
        <w:t>ABSTRACT OF THE DOCTORAL DISSERTATION</w:t>
      </w:r>
    </w:p>
    <w:p w14:paraId="41DF26D2" w14:textId="77777777" w:rsidR="006C36C8" w:rsidRDefault="006C36C8" w:rsidP="00C45D59">
      <w:pPr>
        <w:pStyle w:val="ThnVnban"/>
        <w:widowControl w:val="0"/>
        <w:spacing w:after="0" w:line="288" w:lineRule="auto"/>
        <w:jc w:val="both"/>
        <w:rPr>
          <w:rFonts w:ascii="Times New Roman" w:hAnsi="Times New Roman" w:cs="Times New Roman"/>
          <w:b/>
          <w:bCs/>
          <w:sz w:val="26"/>
          <w:szCs w:val="26"/>
        </w:rPr>
      </w:pPr>
    </w:p>
    <w:p w14:paraId="27AC0D08" w14:textId="77777777" w:rsidR="004B5316" w:rsidRPr="004E7D23" w:rsidRDefault="004B5316" w:rsidP="004B5316">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PhD</w:t>
      </w:r>
      <w:r w:rsidRPr="004E7D23">
        <w:rPr>
          <w:rFonts w:ascii="Times New Roman" w:hAnsi="Times New Roman" w:cs="Times New Roman"/>
          <w:b/>
          <w:bCs/>
          <w:sz w:val="26"/>
          <w:szCs w:val="26"/>
        </w:rPr>
        <w:t xml:space="preserve"> student:</w:t>
      </w:r>
      <w:r w:rsidRPr="004E7D23">
        <w:rPr>
          <w:rFonts w:ascii="Times New Roman" w:hAnsi="Times New Roman" w:cs="Times New Roman"/>
          <w:sz w:val="26"/>
          <w:szCs w:val="26"/>
        </w:rPr>
        <w:t xml:space="preserve"> </w:t>
      </w:r>
      <w:r>
        <w:rPr>
          <w:rFonts w:ascii="Times New Roman" w:hAnsi="Times New Roman" w:cs="Times New Roman"/>
          <w:sz w:val="26"/>
          <w:szCs w:val="26"/>
        </w:rPr>
        <w:t>Tran Chau Quyen</w:t>
      </w:r>
    </w:p>
    <w:p w14:paraId="0E7CA9E0" w14:textId="77777777" w:rsidR="004B5316" w:rsidRPr="001E22F0" w:rsidRDefault="004B5316" w:rsidP="004B5316">
      <w:pPr>
        <w:spacing w:after="0" w:line="340" w:lineRule="exact"/>
        <w:jc w:val="both"/>
        <w:rPr>
          <w:rFonts w:ascii="Times New Roman" w:hAnsi="Times New Roman" w:cs="Times New Roman"/>
          <w:b/>
          <w:bCs/>
          <w:sz w:val="26"/>
          <w:szCs w:val="26"/>
        </w:rPr>
      </w:pPr>
      <w:r w:rsidRPr="004E7D23">
        <w:rPr>
          <w:rFonts w:ascii="Times New Roman" w:hAnsi="Times New Roman" w:cs="Times New Roman"/>
          <w:b/>
          <w:bCs/>
          <w:sz w:val="26"/>
          <w:szCs w:val="26"/>
        </w:rPr>
        <w:t xml:space="preserve">Name of dissertation: </w:t>
      </w:r>
      <w:r w:rsidRPr="004E7D23">
        <w:rPr>
          <w:rFonts w:ascii="Times New Roman" w:hAnsi="Times New Roman" w:cs="Times New Roman"/>
          <w:b/>
          <w:bCs/>
          <w:i/>
          <w:sz w:val="26"/>
          <w:szCs w:val="26"/>
          <w:lang w:val="it-IT"/>
        </w:rPr>
        <w:t>“</w:t>
      </w:r>
      <w:r w:rsidRPr="004D305E">
        <w:rPr>
          <w:rFonts w:ascii="Times New Roman" w:eastAsia="Calibri" w:hAnsi="Times New Roman" w:cs="Tahoma"/>
          <w:b/>
          <w:bCs/>
          <w:i/>
          <w:iCs/>
          <w:sz w:val="26"/>
          <w:szCs w:val="26"/>
          <w:lang w:val="vi-VN"/>
        </w:rPr>
        <w:t>Development and validation of height and weight estimation for hospitalized elderly from certain hospitals during the period 2018 to 2022</w:t>
      </w:r>
      <w:r>
        <w:rPr>
          <w:rFonts w:ascii="Times New Roman" w:hAnsi="Times New Roman" w:cs="Times New Roman"/>
          <w:b/>
          <w:bCs/>
          <w:i/>
          <w:sz w:val="26"/>
          <w:szCs w:val="26"/>
          <w:lang w:val="it-IT"/>
        </w:rPr>
        <w:t>”</w:t>
      </w:r>
    </w:p>
    <w:p w14:paraId="5F8DB22B" w14:textId="77777777" w:rsidR="004B5316" w:rsidRPr="001E22F0" w:rsidRDefault="004B5316" w:rsidP="004B5316">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Major</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w:t>
      </w:r>
      <w:r>
        <w:rPr>
          <w:rFonts w:ascii="Times New Roman" w:hAnsi="Times New Roman" w:cs="Times New Roman"/>
          <w:sz w:val="26"/>
          <w:szCs w:val="26"/>
        </w:rPr>
        <w:t>Nutrition</w:t>
      </w:r>
    </w:p>
    <w:p w14:paraId="59F8F383" w14:textId="77777777" w:rsidR="004B5316" w:rsidRPr="001E22F0" w:rsidRDefault="004B5316" w:rsidP="004B5316">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Code</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9720401</w:t>
      </w:r>
    </w:p>
    <w:p w14:paraId="3EA2C4E7" w14:textId="77777777" w:rsidR="004B5316" w:rsidRDefault="004B5316" w:rsidP="004B5316">
      <w:pPr>
        <w:spacing w:after="120" w:line="276" w:lineRule="auto"/>
        <w:rPr>
          <w:rFonts w:ascii="Times New Roman" w:hAnsi="Times New Roman" w:cs="Times New Roman"/>
          <w:spacing w:val="-10"/>
          <w:sz w:val="26"/>
          <w:szCs w:val="26"/>
        </w:rPr>
      </w:pPr>
      <w:r>
        <w:rPr>
          <w:rFonts w:ascii="Times New Roman" w:hAnsi="Times New Roman" w:cs="Times New Roman"/>
          <w:b/>
          <w:bCs/>
          <w:sz w:val="26"/>
          <w:szCs w:val="26"/>
        </w:rPr>
        <w:t>Academic advisors</w:t>
      </w:r>
      <w:r w:rsidRPr="001E22F0">
        <w:rPr>
          <w:rFonts w:ascii="Times New Roman" w:hAnsi="Times New Roman" w:cs="Times New Roman"/>
          <w:b/>
          <w:bCs/>
          <w:sz w:val="26"/>
          <w:szCs w:val="26"/>
        </w:rPr>
        <w:t xml:space="preserve">: </w:t>
      </w:r>
      <w:r w:rsidRPr="001E22F0">
        <w:rPr>
          <w:rFonts w:ascii="Times New Roman" w:hAnsi="Times New Roman" w:cs="Times New Roman"/>
          <w:b/>
          <w:bCs/>
          <w:sz w:val="26"/>
          <w:szCs w:val="26"/>
        </w:rPr>
        <w:tab/>
      </w:r>
      <w:r w:rsidRPr="00B63599">
        <w:rPr>
          <w:rFonts w:ascii="Times New Roman" w:hAnsi="Times New Roman" w:cs="Times New Roman"/>
          <w:spacing w:val="-10"/>
          <w:sz w:val="26"/>
          <w:szCs w:val="26"/>
        </w:rPr>
        <w:t xml:space="preserve">1. </w:t>
      </w:r>
      <w:r>
        <w:rPr>
          <w:rFonts w:ascii="Times New Roman" w:hAnsi="Times New Roman" w:cs="Times New Roman"/>
          <w:spacing w:val="-10"/>
          <w:sz w:val="26"/>
          <w:szCs w:val="26"/>
        </w:rPr>
        <w:t>Nghiem Nguyet Thu, MD., PhD</w:t>
      </w:r>
    </w:p>
    <w:p w14:paraId="0568A35E" w14:textId="77777777" w:rsidR="004B5316" w:rsidRPr="00B63599" w:rsidRDefault="004B5316" w:rsidP="004B5316">
      <w:pPr>
        <w:spacing w:after="120" w:line="276" w:lineRule="auto"/>
        <w:ind w:left="2160" w:firstLine="720"/>
        <w:rPr>
          <w:rFonts w:ascii="Times New Roman" w:hAnsi="Times New Roman" w:cs="Times New Roman"/>
          <w:spacing w:val="-10"/>
          <w:sz w:val="26"/>
          <w:szCs w:val="26"/>
        </w:rPr>
      </w:pPr>
      <w:r>
        <w:rPr>
          <w:rFonts w:ascii="Times New Roman" w:hAnsi="Times New Roman" w:cs="Times New Roman"/>
          <w:spacing w:val="-10"/>
          <w:sz w:val="26"/>
          <w:szCs w:val="26"/>
        </w:rPr>
        <w:t>2. Prof. Pham Thang, MD., PhD</w:t>
      </w:r>
    </w:p>
    <w:p w14:paraId="1A5011A3" w14:textId="77777777" w:rsidR="004B5316" w:rsidRPr="001E22F0" w:rsidRDefault="004B5316" w:rsidP="004B5316">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Institution</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w:t>
      </w:r>
      <w:r>
        <w:rPr>
          <w:rFonts w:ascii="Times New Roman" w:hAnsi="Times New Roman" w:cs="Times New Roman"/>
          <w:sz w:val="26"/>
          <w:szCs w:val="26"/>
        </w:rPr>
        <w:t>National Institute of Nutrition</w:t>
      </w:r>
    </w:p>
    <w:p w14:paraId="626E5079" w14:textId="77777777" w:rsidR="004B5316" w:rsidRDefault="004B5316" w:rsidP="00C45D59">
      <w:pPr>
        <w:pStyle w:val="ThnVnban"/>
        <w:widowControl w:val="0"/>
        <w:spacing w:after="0" w:line="288" w:lineRule="auto"/>
        <w:jc w:val="center"/>
        <w:rPr>
          <w:rFonts w:ascii="Times New Roman" w:hAnsi="Times New Roman" w:cs="Times New Roman"/>
          <w:b/>
          <w:bCs/>
          <w:sz w:val="26"/>
          <w:szCs w:val="26"/>
        </w:rPr>
      </w:pPr>
    </w:p>
    <w:p w14:paraId="6C4DA291" w14:textId="5220C3AF" w:rsidR="00E558A3" w:rsidRPr="001E22F0" w:rsidRDefault="007D1BF1" w:rsidP="00C45D59">
      <w:pPr>
        <w:pStyle w:val="ThnVnban"/>
        <w:widowControl w:val="0"/>
        <w:spacing w:after="0" w:line="288" w:lineRule="auto"/>
        <w:jc w:val="center"/>
        <w:rPr>
          <w:rFonts w:ascii="Times New Roman" w:hAnsi="Times New Roman" w:cs="Times New Roman"/>
          <w:b/>
          <w:bCs/>
          <w:sz w:val="26"/>
          <w:szCs w:val="26"/>
        </w:rPr>
      </w:pPr>
      <w:r>
        <w:rPr>
          <w:rFonts w:ascii="Times New Roman" w:hAnsi="Times New Roman" w:cs="Times New Roman"/>
          <w:b/>
          <w:bCs/>
          <w:sz w:val="26"/>
          <w:szCs w:val="26"/>
        </w:rPr>
        <w:t>CONTENT</w:t>
      </w:r>
    </w:p>
    <w:p w14:paraId="012FA95F" w14:textId="0708D601" w:rsidR="003745EE" w:rsidRPr="001E22F0" w:rsidRDefault="009E5B9A" w:rsidP="004E44B0">
      <w:pPr>
        <w:spacing w:after="0" w:line="360" w:lineRule="auto"/>
        <w:rPr>
          <w:rFonts w:ascii="Times New Roman" w:hAnsi="Times New Roman" w:cs="Times New Roman"/>
          <w:b/>
          <w:bCs/>
          <w:sz w:val="26"/>
          <w:szCs w:val="26"/>
        </w:rPr>
      </w:pPr>
      <w:r>
        <w:rPr>
          <w:rFonts w:ascii="Times New Roman" w:hAnsi="Times New Roman" w:cs="Times New Roman"/>
          <w:b/>
          <w:bCs/>
          <w:sz w:val="26"/>
          <w:szCs w:val="26"/>
        </w:rPr>
        <w:t>I</w:t>
      </w:r>
      <w:r w:rsidR="00E558A3" w:rsidRPr="001E22F0">
        <w:rPr>
          <w:rFonts w:ascii="Times New Roman" w:hAnsi="Times New Roman" w:cs="Times New Roman"/>
          <w:b/>
          <w:bCs/>
          <w:sz w:val="26"/>
          <w:szCs w:val="26"/>
        </w:rPr>
        <w:t xml:space="preserve">. </w:t>
      </w:r>
      <w:r w:rsidR="007D1BF1">
        <w:rPr>
          <w:rFonts w:ascii="Times New Roman" w:hAnsi="Times New Roman" w:cs="Times New Roman"/>
          <w:b/>
          <w:bCs/>
          <w:sz w:val="26"/>
          <w:szCs w:val="26"/>
        </w:rPr>
        <w:t>INTRODUCTION</w:t>
      </w:r>
    </w:p>
    <w:p w14:paraId="775DDD31" w14:textId="07408BC1" w:rsidR="00E063F6" w:rsidRPr="00E063F6" w:rsidRDefault="00CA6C97" w:rsidP="00E063F6">
      <w:pPr>
        <w:spacing w:after="0" w:line="360" w:lineRule="auto"/>
        <w:ind w:firstLine="426"/>
        <w:jc w:val="both"/>
        <w:rPr>
          <w:rFonts w:ascii="Times New Roman" w:eastAsia="Calibri" w:hAnsi="Times New Roman" w:cs="Times New Roman"/>
          <w:spacing w:val="2"/>
          <w:sz w:val="26"/>
          <w:szCs w:val="26"/>
          <w:lang w:val="pt-BR"/>
        </w:rPr>
      </w:pPr>
      <w:r w:rsidRPr="00CA6C97">
        <w:rPr>
          <w:rFonts w:ascii="Times New Roman" w:eastAsia="Calibri" w:hAnsi="Times New Roman" w:cs="Times New Roman"/>
          <w:spacing w:val="2"/>
          <w:sz w:val="26"/>
          <w:szCs w:val="26"/>
          <w:lang w:val="pt-BR"/>
        </w:rPr>
        <w:t>Weight and height represent fundamental criteria for nutrition care process. When elderly individuals are unable for conventional measurements, it's crucial to estimate using formulas.</w:t>
      </w:r>
      <w:r w:rsidR="00E063F6" w:rsidRPr="00E063F6">
        <w:rPr>
          <w:rFonts w:ascii="Times New Roman" w:eastAsia="Calibri" w:hAnsi="Times New Roman" w:cs="Times New Roman"/>
          <w:spacing w:val="2"/>
          <w:sz w:val="26"/>
          <w:szCs w:val="26"/>
          <w:lang w:val="pt-BR"/>
        </w:rPr>
        <w:t xml:space="preserve"> </w:t>
      </w:r>
    </w:p>
    <w:p w14:paraId="322EAFE6" w14:textId="50593CB9" w:rsidR="004E44B0" w:rsidRPr="004E44B0" w:rsidRDefault="000D5722" w:rsidP="00E063F6">
      <w:pPr>
        <w:spacing w:after="0" w:line="360" w:lineRule="auto"/>
        <w:ind w:firstLine="426"/>
        <w:jc w:val="both"/>
        <w:rPr>
          <w:rFonts w:ascii="Times New Roman" w:eastAsia="Calibri" w:hAnsi="Times New Roman" w:cs="Times New Roman"/>
          <w:b/>
          <w:spacing w:val="2"/>
          <w:sz w:val="26"/>
          <w:szCs w:val="26"/>
          <w:lang w:val="pt-BR"/>
        </w:rPr>
      </w:pPr>
      <w:r w:rsidRPr="000D5722">
        <w:rPr>
          <w:rFonts w:ascii="Times New Roman" w:eastAsia="Calibri" w:hAnsi="Times New Roman" w:cs="Times New Roman"/>
          <w:spacing w:val="2"/>
          <w:sz w:val="26"/>
          <w:szCs w:val="26"/>
          <w:lang w:val="pt-BR"/>
        </w:rPr>
        <w:t>The project entitled "Development and validation of height and weight estimation for hospitalized elderly from certain hospitals during the period 2018 to 2022" aim to streamline clinical processes and provide a convenient tool for medical staff</w:t>
      </w:r>
      <w:r w:rsidR="00AD3AFD">
        <w:rPr>
          <w:rFonts w:ascii="Times New Roman" w:eastAsia="Calibri" w:hAnsi="Times New Roman" w:cs="Times New Roman"/>
          <w:spacing w:val="2"/>
          <w:sz w:val="26"/>
          <w:szCs w:val="26"/>
          <w:lang w:val="pt-BR"/>
        </w:rPr>
        <w:t xml:space="preserve"> with 3 main objectives</w:t>
      </w:r>
      <w:r w:rsidR="004E44B0" w:rsidRPr="004E44B0">
        <w:rPr>
          <w:rFonts w:ascii="Times New Roman" w:eastAsia="Calibri" w:hAnsi="Times New Roman" w:cs="Times New Roman"/>
          <w:spacing w:val="2"/>
          <w:sz w:val="26"/>
          <w:szCs w:val="26"/>
          <w:lang w:val="pt-BR"/>
        </w:rPr>
        <w:t xml:space="preserve">: </w:t>
      </w:r>
    </w:p>
    <w:p w14:paraId="50DB3758" w14:textId="7B129336" w:rsidR="0009224F" w:rsidRPr="0009224F" w:rsidRDefault="0009224F" w:rsidP="0009224F">
      <w:pPr>
        <w:spacing w:after="0" w:line="360" w:lineRule="auto"/>
        <w:ind w:firstLine="567"/>
        <w:contextualSpacing/>
        <w:jc w:val="both"/>
        <w:rPr>
          <w:rFonts w:ascii="Times New Roman" w:eastAsia="Times New Roman" w:hAnsi="Times New Roman" w:cs="Times New Roman"/>
          <w:i/>
          <w:sz w:val="26"/>
          <w:szCs w:val="26"/>
          <w:lang w:val="pt-BR"/>
        </w:rPr>
      </w:pPr>
      <w:r w:rsidRPr="0009224F">
        <w:rPr>
          <w:rFonts w:ascii="Times New Roman" w:eastAsia="Times New Roman" w:hAnsi="Times New Roman" w:cs="Times New Roman"/>
          <w:i/>
          <w:sz w:val="26"/>
          <w:szCs w:val="26"/>
          <w:lang w:val="pt-BR"/>
        </w:rPr>
        <w:t>1.</w:t>
      </w:r>
      <w:r w:rsidRPr="0009224F">
        <w:rPr>
          <w:rFonts w:ascii="Times New Roman" w:eastAsia="Times New Roman" w:hAnsi="Times New Roman" w:cs="Times New Roman"/>
          <w:i/>
          <w:sz w:val="26"/>
          <w:szCs w:val="26"/>
          <w:lang w:val="pt-BR"/>
        </w:rPr>
        <w:tab/>
        <w:t>Development and validation of height estimation for hospitalized elderly from certain hospitals during the period 2018 to 2022.</w:t>
      </w:r>
    </w:p>
    <w:p w14:paraId="04E715AC" w14:textId="77777777" w:rsidR="0009224F" w:rsidRPr="0009224F" w:rsidRDefault="0009224F" w:rsidP="0009224F">
      <w:pPr>
        <w:spacing w:after="0" w:line="360" w:lineRule="auto"/>
        <w:ind w:firstLine="567"/>
        <w:contextualSpacing/>
        <w:jc w:val="both"/>
        <w:rPr>
          <w:rFonts w:ascii="Times New Roman" w:eastAsia="Times New Roman" w:hAnsi="Times New Roman" w:cs="Times New Roman"/>
          <w:i/>
          <w:sz w:val="26"/>
          <w:szCs w:val="26"/>
          <w:lang w:val="pt-BR"/>
        </w:rPr>
      </w:pPr>
      <w:r w:rsidRPr="0009224F">
        <w:rPr>
          <w:rFonts w:ascii="Times New Roman" w:eastAsia="Times New Roman" w:hAnsi="Times New Roman" w:cs="Times New Roman"/>
          <w:i/>
          <w:sz w:val="26"/>
          <w:szCs w:val="26"/>
          <w:lang w:val="pt-BR"/>
        </w:rPr>
        <w:t>2.</w:t>
      </w:r>
      <w:r w:rsidRPr="0009224F">
        <w:rPr>
          <w:rFonts w:ascii="Times New Roman" w:eastAsia="Times New Roman" w:hAnsi="Times New Roman" w:cs="Times New Roman"/>
          <w:i/>
          <w:sz w:val="26"/>
          <w:szCs w:val="26"/>
          <w:lang w:val="pt-BR"/>
        </w:rPr>
        <w:tab/>
        <w:t>'Development and validation of weight estimation for hospitalized elderly from certain hospitals during the period 2018 to 2022.</w:t>
      </w:r>
    </w:p>
    <w:p w14:paraId="139F7991" w14:textId="30370DC6" w:rsidR="00837DD5" w:rsidRDefault="0009224F" w:rsidP="0009224F">
      <w:pPr>
        <w:spacing w:after="0" w:line="360" w:lineRule="auto"/>
        <w:ind w:firstLine="567"/>
        <w:contextualSpacing/>
        <w:jc w:val="both"/>
        <w:rPr>
          <w:rFonts w:ascii="Times New Roman" w:eastAsia="Times New Roman" w:hAnsi="Times New Roman" w:cs="Times New Roman"/>
          <w:i/>
          <w:sz w:val="26"/>
          <w:szCs w:val="26"/>
          <w:lang w:val="pt-BR"/>
        </w:rPr>
      </w:pPr>
      <w:r w:rsidRPr="0009224F">
        <w:rPr>
          <w:rFonts w:ascii="Times New Roman" w:eastAsia="Times New Roman" w:hAnsi="Times New Roman" w:cs="Times New Roman"/>
          <w:i/>
          <w:sz w:val="26"/>
          <w:szCs w:val="26"/>
          <w:lang w:val="pt-BR"/>
        </w:rPr>
        <w:t>3.</w:t>
      </w:r>
      <w:r w:rsidRPr="0009224F">
        <w:rPr>
          <w:rFonts w:ascii="Times New Roman" w:eastAsia="Times New Roman" w:hAnsi="Times New Roman" w:cs="Times New Roman"/>
          <w:i/>
          <w:sz w:val="26"/>
          <w:szCs w:val="26"/>
          <w:lang w:val="pt-BR"/>
        </w:rPr>
        <w:tab/>
        <w:t>Establish technical procedure for estimating the height and weight of elderly patients to facilitate the provision of nutritional care, utilizing formulas developed from certain hospitals during the period 2018 to 2022.</w:t>
      </w:r>
      <w:r w:rsidR="00837DD5" w:rsidRPr="00837DD5">
        <w:rPr>
          <w:rFonts w:ascii="Times New Roman" w:eastAsia="Times New Roman" w:hAnsi="Times New Roman" w:cs="Times New Roman"/>
          <w:i/>
          <w:sz w:val="26"/>
          <w:szCs w:val="26"/>
          <w:lang w:val="pt-BR"/>
        </w:rPr>
        <w:t>.</w:t>
      </w:r>
    </w:p>
    <w:p w14:paraId="63569CAB" w14:textId="77777777" w:rsidR="00704A5A" w:rsidRDefault="00704A5A" w:rsidP="008A0F22">
      <w:pPr>
        <w:tabs>
          <w:tab w:val="left" w:pos="426"/>
        </w:tabs>
        <w:spacing w:after="0" w:line="360" w:lineRule="auto"/>
        <w:ind w:firstLine="425"/>
        <w:jc w:val="both"/>
        <w:rPr>
          <w:rFonts w:ascii="Times New Roman" w:hAnsi="Times New Roman" w:cs="Times New Roman"/>
          <w:b/>
          <w:bCs/>
          <w:sz w:val="26"/>
          <w:szCs w:val="26"/>
          <w:lang w:val="pt-BR"/>
        </w:rPr>
      </w:pPr>
      <w:r w:rsidRPr="00704A5A">
        <w:rPr>
          <w:rFonts w:ascii="Times New Roman" w:hAnsi="Times New Roman" w:cs="Times New Roman"/>
          <w:b/>
          <w:bCs/>
          <w:sz w:val="26"/>
          <w:szCs w:val="26"/>
          <w:lang w:val="pt-BR"/>
        </w:rPr>
        <w:t xml:space="preserve">The novel contributions </w:t>
      </w:r>
    </w:p>
    <w:p w14:paraId="69DDF775" w14:textId="2ACDCA0D" w:rsidR="00C87887" w:rsidRPr="00A56F35" w:rsidRDefault="00764597" w:rsidP="008A0F22">
      <w:pPr>
        <w:tabs>
          <w:tab w:val="left" w:pos="426"/>
        </w:tabs>
        <w:spacing w:after="0" w:line="360" w:lineRule="auto"/>
        <w:ind w:firstLine="425"/>
        <w:jc w:val="both"/>
        <w:rPr>
          <w:rFonts w:ascii="Times New Roman" w:eastAsia="Times New Roman" w:hAnsi="Times New Roman" w:cs="Times New Roman"/>
          <w:color w:val="000000"/>
          <w:sz w:val="26"/>
          <w:szCs w:val="26"/>
          <w:lang w:val="pt-BR"/>
        </w:rPr>
      </w:pPr>
      <w:r w:rsidRPr="00764597">
        <w:rPr>
          <w:rFonts w:ascii="Times New Roman" w:eastAsia="Times New Roman" w:hAnsi="Times New Roman" w:cs="Times New Roman"/>
          <w:color w:val="000000"/>
          <w:sz w:val="26"/>
          <w:szCs w:val="26"/>
          <w:lang w:val="pt-BR"/>
        </w:rPr>
        <w:t xml:space="preserve">This study marks the first attempt to create a set of formula for height and weight estimation using anthropometric characteristics of Vietnamese elderly within hospital </w:t>
      </w:r>
      <w:r w:rsidRPr="00764597">
        <w:rPr>
          <w:rFonts w:ascii="Times New Roman" w:eastAsia="Times New Roman" w:hAnsi="Times New Roman" w:cs="Times New Roman"/>
          <w:color w:val="000000"/>
          <w:sz w:val="26"/>
          <w:szCs w:val="26"/>
          <w:lang w:val="pt-BR"/>
        </w:rPr>
        <w:lastRenderedPageBreak/>
        <w:t>setting. Subsequently, this leads to the creation of lookup tables and the technical procedures for guiding the estimation of height and weight in case of elderly individuals unable to assume conventional measurements.</w:t>
      </w:r>
      <w:r w:rsidR="00C87887" w:rsidRPr="00A56F35">
        <w:rPr>
          <w:rFonts w:ascii="Times New Roman" w:eastAsia="Times New Roman" w:hAnsi="Times New Roman" w:cs="Times New Roman"/>
          <w:color w:val="000000"/>
          <w:sz w:val="26"/>
          <w:szCs w:val="26"/>
          <w:lang w:val="pt-BR"/>
        </w:rPr>
        <w:t xml:space="preserve"> </w:t>
      </w:r>
    </w:p>
    <w:p w14:paraId="699BB292" w14:textId="2E4D4508" w:rsidR="003745EE" w:rsidRDefault="009E5B9A" w:rsidP="00BC6CA5">
      <w:pPr>
        <w:pStyle w:val="u1"/>
        <w:spacing w:before="0" w:line="360" w:lineRule="auto"/>
        <w:jc w:val="both"/>
        <w:rPr>
          <w:rFonts w:ascii="Times New Roman" w:hAnsi="Times New Roman" w:cs="Times New Roman"/>
          <w:b/>
          <w:bCs/>
          <w:color w:val="auto"/>
          <w:sz w:val="26"/>
          <w:szCs w:val="26"/>
          <w:lang w:val="pt-BR"/>
        </w:rPr>
      </w:pPr>
      <w:r w:rsidRPr="00A56F35">
        <w:rPr>
          <w:rFonts w:ascii="Times New Roman" w:hAnsi="Times New Roman" w:cs="Times New Roman"/>
          <w:b/>
          <w:bCs/>
          <w:color w:val="auto"/>
          <w:sz w:val="26"/>
          <w:szCs w:val="26"/>
          <w:lang w:val="pt-BR"/>
        </w:rPr>
        <w:t>II</w:t>
      </w:r>
      <w:r w:rsidR="001E22F0" w:rsidRPr="00A56F35">
        <w:rPr>
          <w:rFonts w:ascii="Times New Roman" w:hAnsi="Times New Roman" w:cs="Times New Roman"/>
          <w:b/>
          <w:bCs/>
          <w:color w:val="auto"/>
          <w:sz w:val="26"/>
          <w:szCs w:val="26"/>
          <w:lang w:val="pt-BR"/>
        </w:rPr>
        <w:t xml:space="preserve">. </w:t>
      </w:r>
      <w:r w:rsidR="00764597">
        <w:rPr>
          <w:rFonts w:ascii="Times New Roman" w:hAnsi="Times New Roman" w:cs="Times New Roman"/>
          <w:b/>
          <w:bCs/>
          <w:color w:val="auto"/>
          <w:sz w:val="26"/>
          <w:szCs w:val="26"/>
          <w:lang w:val="pt-BR"/>
        </w:rPr>
        <w:t>METHODOLOGY</w:t>
      </w:r>
    </w:p>
    <w:tbl>
      <w:tblPr>
        <w:tblStyle w:val="LiBang"/>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6"/>
        <w:gridCol w:w="3142"/>
        <w:gridCol w:w="2334"/>
        <w:gridCol w:w="2335"/>
      </w:tblGrid>
      <w:tr w:rsidR="00F2627C" w:rsidRPr="006A7CD9" w14:paraId="5A32FB4F" w14:textId="77777777" w:rsidTr="00C34D67">
        <w:tc>
          <w:tcPr>
            <w:tcW w:w="1526" w:type="dxa"/>
            <w:tcBorders>
              <w:top w:val="nil"/>
              <w:bottom w:val="nil"/>
            </w:tcBorders>
          </w:tcPr>
          <w:p w14:paraId="3FD88AA8" w14:textId="77777777" w:rsidR="00F2627C" w:rsidRPr="00000024" w:rsidRDefault="00F2627C" w:rsidP="00C34D67">
            <w:pPr>
              <w:spacing w:line="360" w:lineRule="auto"/>
              <w:jc w:val="center"/>
              <w:rPr>
                <w:rFonts w:ascii="Times New Roman" w:hAnsi="Times New Roman" w:cs="Times New Roman"/>
                <w:sz w:val="26"/>
                <w:szCs w:val="26"/>
                <w:lang w:val="pt-BR"/>
              </w:rPr>
            </w:pPr>
          </w:p>
        </w:tc>
        <w:tc>
          <w:tcPr>
            <w:tcW w:w="3142" w:type="dxa"/>
            <w:tcBorders>
              <w:bottom w:val="single" w:sz="4" w:space="0" w:color="auto"/>
            </w:tcBorders>
          </w:tcPr>
          <w:p w14:paraId="714C1576" w14:textId="38771EC1" w:rsidR="00F2627C" w:rsidRPr="00000024" w:rsidRDefault="00C04E91"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Equation development</w:t>
            </w:r>
          </w:p>
        </w:tc>
        <w:tc>
          <w:tcPr>
            <w:tcW w:w="2334" w:type="dxa"/>
            <w:tcBorders>
              <w:bottom w:val="single" w:sz="4" w:space="0" w:color="auto"/>
            </w:tcBorders>
          </w:tcPr>
          <w:p w14:paraId="0EE0462F" w14:textId="6549CE1F" w:rsidR="00F2627C" w:rsidRPr="00000024" w:rsidRDefault="008A0772"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Equation v</w:t>
            </w:r>
            <w:r w:rsidR="00C04E91">
              <w:rPr>
                <w:rFonts w:ascii="Times New Roman" w:hAnsi="Times New Roman" w:cs="Times New Roman"/>
                <w:sz w:val="26"/>
                <w:szCs w:val="26"/>
                <w:lang w:val="pt-BR"/>
              </w:rPr>
              <w:t>alidation</w:t>
            </w:r>
          </w:p>
        </w:tc>
        <w:tc>
          <w:tcPr>
            <w:tcW w:w="2335" w:type="dxa"/>
            <w:tcBorders>
              <w:bottom w:val="single" w:sz="4" w:space="0" w:color="auto"/>
            </w:tcBorders>
          </w:tcPr>
          <w:p w14:paraId="4CF1255B" w14:textId="23FD061E" w:rsidR="00F2627C" w:rsidRPr="00000024" w:rsidRDefault="00C04E91"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Critical ill </w:t>
            </w:r>
            <w:r w:rsidR="008A0772">
              <w:rPr>
                <w:rFonts w:ascii="Times New Roman" w:hAnsi="Times New Roman" w:cs="Times New Roman"/>
                <w:sz w:val="26"/>
                <w:szCs w:val="26"/>
                <w:lang w:val="pt-BR"/>
              </w:rPr>
              <w:t>elderly validation</w:t>
            </w:r>
          </w:p>
        </w:tc>
      </w:tr>
      <w:tr w:rsidR="00F2627C" w:rsidRPr="00000024" w14:paraId="7D0BE32F" w14:textId="77777777" w:rsidTr="00C34D67">
        <w:tc>
          <w:tcPr>
            <w:tcW w:w="1526" w:type="dxa"/>
            <w:tcBorders>
              <w:top w:val="nil"/>
              <w:bottom w:val="nil"/>
            </w:tcBorders>
          </w:tcPr>
          <w:p w14:paraId="70DFEB13" w14:textId="48FA539D" w:rsidR="00F2627C" w:rsidRPr="00000024" w:rsidRDefault="00C04E91" w:rsidP="00C34D67">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Study object</w:t>
            </w:r>
            <w:r w:rsidR="00F2627C" w:rsidRPr="00000024">
              <w:rPr>
                <w:rFonts w:ascii="Times New Roman" w:hAnsi="Times New Roman" w:cs="Times New Roman"/>
                <w:sz w:val="26"/>
                <w:szCs w:val="26"/>
                <w:lang w:val="pt-BR"/>
              </w:rPr>
              <w:t xml:space="preserve"> </w:t>
            </w:r>
          </w:p>
        </w:tc>
        <w:tc>
          <w:tcPr>
            <w:tcW w:w="3142" w:type="dxa"/>
            <w:tcBorders>
              <w:top w:val="single" w:sz="4" w:space="0" w:color="auto"/>
              <w:bottom w:val="nil"/>
            </w:tcBorders>
          </w:tcPr>
          <w:p w14:paraId="594A2EE3" w14:textId="5187D7B9" w:rsidR="00F2627C" w:rsidRPr="00000024" w:rsidRDefault="008A0772"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Ambulatory elderly</w:t>
            </w:r>
          </w:p>
        </w:tc>
        <w:tc>
          <w:tcPr>
            <w:tcW w:w="2334" w:type="dxa"/>
            <w:tcBorders>
              <w:top w:val="single" w:sz="4" w:space="0" w:color="auto"/>
              <w:bottom w:val="nil"/>
            </w:tcBorders>
          </w:tcPr>
          <w:p w14:paraId="0DF5A564" w14:textId="468730DC" w:rsidR="00F2627C" w:rsidRPr="00000024" w:rsidRDefault="008A0772"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Ambulatory elderly</w:t>
            </w:r>
          </w:p>
        </w:tc>
        <w:tc>
          <w:tcPr>
            <w:tcW w:w="2335" w:type="dxa"/>
            <w:tcBorders>
              <w:top w:val="single" w:sz="4" w:space="0" w:color="auto"/>
              <w:bottom w:val="nil"/>
            </w:tcBorders>
          </w:tcPr>
          <w:p w14:paraId="23D6A886" w14:textId="567BA020" w:rsidR="00F2627C" w:rsidRPr="00000024" w:rsidRDefault="008A0772"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Critical ill elderly</w:t>
            </w:r>
          </w:p>
        </w:tc>
      </w:tr>
      <w:tr w:rsidR="00F2627C" w:rsidRPr="006A7CD9" w14:paraId="46CF6C46" w14:textId="77777777" w:rsidTr="00C34D67">
        <w:tc>
          <w:tcPr>
            <w:tcW w:w="1526" w:type="dxa"/>
            <w:tcBorders>
              <w:top w:val="nil"/>
              <w:bottom w:val="nil"/>
            </w:tcBorders>
          </w:tcPr>
          <w:p w14:paraId="4C177F5B" w14:textId="2855130E" w:rsidR="00F2627C" w:rsidRPr="00000024" w:rsidRDefault="00C04E91" w:rsidP="00C34D67">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Location</w:t>
            </w:r>
          </w:p>
        </w:tc>
        <w:tc>
          <w:tcPr>
            <w:tcW w:w="3142" w:type="dxa"/>
            <w:tcBorders>
              <w:top w:val="nil"/>
              <w:bottom w:val="nil"/>
            </w:tcBorders>
          </w:tcPr>
          <w:p w14:paraId="3C7D9482" w14:textId="7AEA1B79" w:rsidR="00F2627C" w:rsidRPr="00000024" w:rsidRDefault="007D7155" w:rsidP="00C34D67">
            <w:pPr>
              <w:spacing w:line="360" w:lineRule="auto"/>
              <w:jc w:val="center"/>
              <w:rPr>
                <w:rFonts w:ascii="Times New Roman" w:hAnsi="Times New Roman" w:cs="Times New Roman"/>
                <w:sz w:val="26"/>
                <w:szCs w:val="26"/>
                <w:lang w:val="pt-BR"/>
              </w:rPr>
            </w:pPr>
            <w:r w:rsidRPr="007D7155">
              <w:rPr>
                <w:rFonts w:ascii="Times New Roman" w:hAnsi="Times New Roman" w:cs="Times New Roman"/>
                <w:sz w:val="26"/>
                <w:szCs w:val="26"/>
                <w:lang w:val="pt-BR"/>
              </w:rPr>
              <w:t>National Geriratric hospital Vietnam</w:t>
            </w:r>
          </w:p>
        </w:tc>
        <w:tc>
          <w:tcPr>
            <w:tcW w:w="2334" w:type="dxa"/>
            <w:tcBorders>
              <w:top w:val="nil"/>
              <w:bottom w:val="nil"/>
            </w:tcBorders>
          </w:tcPr>
          <w:p w14:paraId="38B71FE3" w14:textId="28579AE5" w:rsidR="00F2627C" w:rsidRPr="00000024" w:rsidRDefault="007134E1" w:rsidP="00C34D67">
            <w:pPr>
              <w:spacing w:line="360" w:lineRule="auto"/>
              <w:jc w:val="center"/>
              <w:rPr>
                <w:rFonts w:ascii="Times New Roman" w:hAnsi="Times New Roman" w:cs="Times New Roman"/>
                <w:sz w:val="26"/>
                <w:szCs w:val="26"/>
                <w:lang w:val="pt-BR"/>
              </w:rPr>
            </w:pPr>
            <w:r w:rsidRPr="007134E1">
              <w:rPr>
                <w:rFonts w:ascii="Times New Roman" w:hAnsi="Times New Roman" w:cs="Times New Roman"/>
                <w:sz w:val="26"/>
                <w:szCs w:val="26"/>
                <w:lang w:val="pt-BR"/>
              </w:rPr>
              <w:t>Quy Nhon City and Khanh Hoa Province General Hospital</w:t>
            </w:r>
          </w:p>
        </w:tc>
        <w:tc>
          <w:tcPr>
            <w:tcW w:w="2335" w:type="dxa"/>
            <w:tcBorders>
              <w:top w:val="nil"/>
              <w:bottom w:val="nil"/>
            </w:tcBorders>
          </w:tcPr>
          <w:p w14:paraId="644F0714" w14:textId="24366AD6" w:rsidR="00F2627C" w:rsidRPr="00000024" w:rsidRDefault="00B368ED"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Intensive care center, Bach Mai hospital</w:t>
            </w:r>
          </w:p>
        </w:tc>
      </w:tr>
      <w:tr w:rsidR="00F2627C" w:rsidRPr="00000024" w14:paraId="71C3F2CD" w14:textId="77777777" w:rsidTr="00C34D67">
        <w:tc>
          <w:tcPr>
            <w:tcW w:w="1526" w:type="dxa"/>
            <w:tcBorders>
              <w:top w:val="nil"/>
              <w:bottom w:val="nil"/>
            </w:tcBorders>
          </w:tcPr>
          <w:p w14:paraId="1E798363" w14:textId="242705B9" w:rsidR="00F2627C" w:rsidRPr="00000024" w:rsidRDefault="00C04E91" w:rsidP="00C34D67">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Duration</w:t>
            </w:r>
          </w:p>
        </w:tc>
        <w:tc>
          <w:tcPr>
            <w:tcW w:w="3142" w:type="dxa"/>
            <w:tcBorders>
              <w:top w:val="nil"/>
              <w:bottom w:val="nil"/>
            </w:tcBorders>
          </w:tcPr>
          <w:p w14:paraId="36B22B28" w14:textId="3F34D9E5" w:rsidR="00F2627C" w:rsidRPr="00000024" w:rsidRDefault="0026094E"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2018-2021</w:t>
            </w:r>
          </w:p>
        </w:tc>
        <w:tc>
          <w:tcPr>
            <w:tcW w:w="2334" w:type="dxa"/>
            <w:tcBorders>
              <w:top w:val="nil"/>
              <w:bottom w:val="nil"/>
            </w:tcBorders>
          </w:tcPr>
          <w:p w14:paraId="6C2E6E3A" w14:textId="472071FE" w:rsidR="00F2627C" w:rsidRPr="00000024" w:rsidRDefault="00263288" w:rsidP="00C34D6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6 and 11/</w:t>
            </w:r>
            <w:r w:rsidR="00B368ED">
              <w:rPr>
                <w:rFonts w:ascii="Times New Roman" w:hAnsi="Times New Roman" w:cs="Times New Roman"/>
                <w:sz w:val="26"/>
                <w:szCs w:val="26"/>
                <w:lang w:val="pt-BR"/>
              </w:rPr>
              <w:t xml:space="preserve"> </w:t>
            </w:r>
            <w:r w:rsidR="00FC0052" w:rsidRPr="00000024">
              <w:rPr>
                <w:rFonts w:ascii="Times New Roman" w:hAnsi="Times New Roman" w:cs="Times New Roman"/>
                <w:sz w:val="26"/>
                <w:szCs w:val="26"/>
                <w:lang w:val="pt-BR"/>
              </w:rPr>
              <w:t>2021</w:t>
            </w:r>
          </w:p>
        </w:tc>
        <w:tc>
          <w:tcPr>
            <w:tcW w:w="2335" w:type="dxa"/>
            <w:tcBorders>
              <w:top w:val="nil"/>
              <w:bottom w:val="nil"/>
            </w:tcBorders>
          </w:tcPr>
          <w:p w14:paraId="4C4798F6" w14:textId="57AED47A" w:rsidR="00F2627C" w:rsidRPr="00000024" w:rsidRDefault="00FC0052"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8-10/2022</w:t>
            </w:r>
          </w:p>
        </w:tc>
      </w:tr>
      <w:tr w:rsidR="00F2627C" w:rsidRPr="00000024" w14:paraId="383C40BA" w14:textId="77777777" w:rsidTr="00C34D67">
        <w:trPr>
          <w:trHeight w:val="87"/>
        </w:trPr>
        <w:tc>
          <w:tcPr>
            <w:tcW w:w="1526" w:type="dxa"/>
            <w:tcBorders>
              <w:top w:val="nil"/>
              <w:bottom w:val="nil"/>
            </w:tcBorders>
          </w:tcPr>
          <w:p w14:paraId="05468FB9" w14:textId="1873FFC8" w:rsidR="00F2627C" w:rsidRPr="00000024" w:rsidRDefault="00C04E91" w:rsidP="00C34D67">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Sample size</w:t>
            </w:r>
          </w:p>
        </w:tc>
        <w:tc>
          <w:tcPr>
            <w:tcW w:w="3142" w:type="dxa"/>
            <w:tcBorders>
              <w:top w:val="nil"/>
              <w:bottom w:val="nil"/>
            </w:tcBorders>
          </w:tcPr>
          <w:p w14:paraId="7F045963" w14:textId="7DE0A409" w:rsidR="00F2627C" w:rsidRPr="00000024" w:rsidRDefault="00C15C97"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518</w:t>
            </w:r>
          </w:p>
        </w:tc>
        <w:tc>
          <w:tcPr>
            <w:tcW w:w="2334" w:type="dxa"/>
            <w:tcBorders>
              <w:top w:val="nil"/>
              <w:bottom w:val="nil"/>
            </w:tcBorders>
          </w:tcPr>
          <w:p w14:paraId="64E6191C" w14:textId="3824750A" w:rsidR="00F2627C" w:rsidRPr="00000024" w:rsidRDefault="00566C8F"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298</w:t>
            </w:r>
          </w:p>
        </w:tc>
        <w:tc>
          <w:tcPr>
            <w:tcW w:w="2335" w:type="dxa"/>
            <w:tcBorders>
              <w:top w:val="nil"/>
              <w:bottom w:val="nil"/>
            </w:tcBorders>
          </w:tcPr>
          <w:p w14:paraId="6A5E219C" w14:textId="40CDDCD4" w:rsidR="00F2627C" w:rsidRPr="00000024" w:rsidRDefault="00566C8F"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 xml:space="preserve">26 </w:t>
            </w:r>
            <w:r w:rsidR="00263288">
              <w:rPr>
                <w:rFonts w:ascii="Times New Roman" w:hAnsi="Times New Roman" w:cs="Times New Roman"/>
                <w:sz w:val="26"/>
                <w:szCs w:val="26"/>
                <w:lang w:val="pt-BR"/>
              </w:rPr>
              <w:t>men and</w:t>
            </w:r>
            <w:r w:rsidRPr="00000024">
              <w:rPr>
                <w:rFonts w:ascii="Times New Roman" w:hAnsi="Times New Roman" w:cs="Times New Roman"/>
                <w:sz w:val="26"/>
                <w:szCs w:val="26"/>
                <w:lang w:val="pt-BR"/>
              </w:rPr>
              <w:t xml:space="preserve"> 30 </w:t>
            </w:r>
            <w:r w:rsidR="00263288">
              <w:rPr>
                <w:rFonts w:ascii="Times New Roman" w:hAnsi="Times New Roman" w:cs="Times New Roman"/>
                <w:sz w:val="26"/>
                <w:szCs w:val="26"/>
                <w:lang w:val="pt-BR"/>
              </w:rPr>
              <w:t>women</w:t>
            </w:r>
          </w:p>
        </w:tc>
      </w:tr>
    </w:tbl>
    <w:p w14:paraId="15EE171A" w14:textId="53F7DC79" w:rsidR="003E68B9" w:rsidRDefault="003E68B9" w:rsidP="00000024">
      <w:pPr>
        <w:autoSpaceDE w:val="0"/>
        <w:autoSpaceDN w:val="0"/>
        <w:adjustRightInd w:val="0"/>
        <w:spacing w:after="0" w:line="360" w:lineRule="auto"/>
        <w:jc w:val="both"/>
        <w:rPr>
          <w:rFonts w:ascii="Times New Roman" w:eastAsia="Calibri" w:hAnsi="Times New Roman" w:cs="Times New Roman"/>
          <w:sz w:val="26"/>
          <w:szCs w:val="26"/>
          <w:lang w:val="pt-BR"/>
        </w:rPr>
      </w:pPr>
      <w:r w:rsidRPr="00000024">
        <w:rPr>
          <w:rFonts w:ascii="Times New Roman" w:eastAsia="Calibri" w:hAnsi="Times New Roman" w:cs="Times New Roman"/>
          <w:sz w:val="26"/>
          <w:szCs w:val="26"/>
          <w:lang w:val="pt-BR"/>
        </w:rPr>
        <w:t xml:space="preserve">- </w:t>
      </w:r>
      <w:r w:rsidR="00263288">
        <w:rPr>
          <w:rFonts w:ascii="Times New Roman" w:eastAsia="Calibri" w:hAnsi="Times New Roman" w:cs="Times New Roman"/>
          <w:sz w:val="26"/>
          <w:szCs w:val="26"/>
          <w:lang w:val="pt-BR"/>
        </w:rPr>
        <w:t>Study design</w:t>
      </w:r>
      <w:r w:rsidRPr="00000024">
        <w:rPr>
          <w:rFonts w:ascii="Times New Roman" w:eastAsia="Calibri" w:hAnsi="Times New Roman" w:cs="Times New Roman"/>
          <w:sz w:val="26"/>
          <w:szCs w:val="26"/>
          <w:lang w:val="pt-BR"/>
        </w:rPr>
        <w:t xml:space="preserve">: </w:t>
      </w:r>
      <w:r w:rsidR="00263288">
        <w:rPr>
          <w:rFonts w:ascii="Times New Roman" w:eastAsia="Calibri" w:hAnsi="Times New Roman" w:cs="Times New Roman"/>
          <w:sz w:val="26"/>
          <w:szCs w:val="26"/>
          <w:lang w:val="pt-BR"/>
        </w:rPr>
        <w:t>Cross sectional study</w:t>
      </w:r>
    </w:p>
    <w:p w14:paraId="3036FA6F" w14:textId="6A664C19" w:rsidR="00014943" w:rsidRPr="00014943" w:rsidRDefault="00014943" w:rsidP="00014943">
      <w:pPr>
        <w:pStyle w:val="u2"/>
        <w:spacing w:line="360" w:lineRule="auto"/>
        <w:jc w:val="both"/>
        <w:rPr>
          <w:rFonts w:ascii="Times New Roman" w:eastAsia="Calibri" w:hAnsi="Times New Roman" w:cs="Times New Roman"/>
          <w:color w:val="auto"/>
          <w:lang w:val="pt-BR"/>
        </w:rPr>
      </w:pPr>
      <w:bookmarkStart w:id="0" w:name="_Toc56752046"/>
      <w:r>
        <w:rPr>
          <w:rFonts w:ascii="Times New Roman" w:eastAsia="Calibri" w:hAnsi="Times New Roman" w:cs="Times New Roman"/>
          <w:color w:val="auto"/>
          <w:lang w:val="pt-BR"/>
        </w:rPr>
        <w:t xml:space="preserve">- </w:t>
      </w:r>
      <w:r w:rsidRPr="00014943">
        <w:rPr>
          <w:rFonts w:ascii="Times New Roman" w:eastAsia="Calibri" w:hAnsi="Times New Roman" w:cs="Times New Roman"/>
          <w:color w:val="auto"/>
          <w:lang w:val="pt-BR"/>
        </w:rPr>
        <w:t xml:space="preserve">Estimate weight and height for elderly patients by lookup table  </w:t>
      </w:r>
    </w:p>
    <w:p w14:paraId="493D46F3" w14:textId="764C9E23" w:rsidR="003745EE" w:rsidRPr="00A56F35" w:rsidRDefault="00014943" w:rsidP="00014943">
      <w:pPr>
        <w:pStyle w:val="u2"/>
        <w:spacing w:before="0" w:line="360" w:lineRule="auto"/>
        <w:jc w:val="both"/>
        <w:rPr>
          <w:rFonts w:ascii="Times New Roman" w:hAnsi="Times New Roman" w:cs="Times New Roman"/>
          <w:b/>
          <w:bCs/>
          <w:color w:val="auto"/>
          <w:lang w:val="it-IT"/>
        </w:rPr>
      </w:pPr>
      <w:r w:rsidRPr="00014943">
        <w:rPr>
          <w:rFonts w:ascii="Times New Roman" w:eastAsia="Calibri" w:hAnsi="Times New Roman" w:cs="Times New Roman"/>
          <w:color w:val="auto"/>
          <w:lang w:val="pt-BR"/>
        </w:rPr>
        <w:t xml:space="preserve">- Establish technical procedure for estimating the height and weight of elderly patients </w:t>
      </w:r>
      <w:r w:rsidR="001E477F" w:rsidRPr="00A56F35">
        <w:rPr>
          <w:rFonts w:ascii="Times New Roman" w:hAnsi="Times New Roman" w:cs="Times New Roman"/>
          <w:b/>
          <w:bCs/>
          <w:color w:val="auto"/>
          <w:lang w:val="it-IT"/>
        </w:rPr>
        <w:t>III</w:t>
      </w:r>
      <w:r w:rsidR="001E22F0" w:rsidRPr="00A56F35">
        <w:rPr>
          <w:rFonts w:ascii="Times New Roman" w:hAnsi="Times New Roman" w:cs="Times New Roman"/>
          <w:b/>
          <w:bCs/>
          <w:color w:val="auto"/>
          <w:lang w:val="it-IT"/>
        </w:rPr>
        <w:t xml:space="preserve">. </w:t>
      </w:r>
      <w:bookmarkEnd w:id="0"/>
      <w:r w:rsidR="0071290C" w:rsidRPr="0071290C">
        <w:rPr>
          <w:rFonts w:ascii="Times New Roman" w:hAnsi="Times New Roman" w:cs="Times New Roman"/>
          <w:b/>
          <w:bCs/>
          <w:color w:val="auto"/>
          <w:lang w:val="it-IT"/>
        </w:rPr>
        <w:t>CONCLUSION</w:t>
      </w:r>
    </w:p>
    <w:p w14:paraId="3144189B" w14:textId="77777777" w:rsidR="004B4327" w:rsidRPr="004B4327" w:rsidRDefault="004B4327" w:rsidP="004B4327">
      <w:pPr>
        <w:spacing w:after="0" w:line="360" w:lineRule="auto"/>
        <w:jc w:val="both"/>
        <w:rPr>
          <w:rFonts w:ascii="Times New Roman" w:hAnsi="Times New Roman" w:cs="Times New Roman"/>
          <w:b/>
          <w:bCs/>
          <w:iCs/>
          <w:color w:val="000000"/>
          <w:sz w:val="26"/>
          <w:szCs w:val="26"/>
          <w:lang w:val="pt-BR"/>
        </w:rPr>
      </w:pPr>
      <w:r w:rsidRPr="004B4327">
        <w:rPr>
          <w:rFonts w:ascii="Times New Roman" w:hAnsi="Times New Roman" w:cs="Times New Roman"/>
          <w:b/>
          <w:bCs/>
          <w:iCs/>
          <w:color w:val="000000"/>
          <w:sz w:val="26"/>
          <w:szCs w:val="26"/>
          <w:lang w:val="pt-BR"/>
        </w:rPr>
        <w:t>1. Height estimation equation</w:t>
      </w:r>
    </w:p>
    <w:p w14:paraId="1C70C7BB"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 xml:space="preserve">For men: </w:t>
      </w:r>
    </w:p>
    <w:p w14:paraId="2DAB071C"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EH1 (cm) = 1.529 x KH (cm) + 88.201 (r2 = 0.410; SEE = 5.177)</w:t>
      </w:r>
    </w:p>
    <w:p w14:paraId="153C7D2A"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EH 2 (cm) = - 0.188 x Age + 1.440 x KH (cm) + 106.816 (r2 = 0.465; SEE = 4.949)</w:t>
      </w:r>
    </w:p>
    <w:p w14:paraId="4C9A6C61"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For women:</w:t>
      </w:r>
    </w:p>
    <w:p w14:paraId="5B3CA0F3"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EH 1 (cm) = 0.657 x HL (cm) + 130.322 (r2 = 0.305; SEE = 5.454)</w:t>
      </w:r>
    </w:p>
    <w:p w14:paraId="3FF770B4"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EH 2 (cm) = 0.410 x HL (cm) + 0.928 x KH (cm) + 97.162 (r2 = 0.434; SEE = 4.890)</w:t>
      </w:r>
    </w:p>
    <w:p w14:paraId="12AB8ED9"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EH3 (cm) = - 0.259 x Age+ 1.103 x KH (cm) + 120.292 (r2 = 0.479; SEE = 4.701)</w:t>
      </w:r>
    </w:p>
    <w:p w14:paraId="5A93CC0F"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Where: EH: estimated height (cm); HL: Humeruos lenght (cm); KH: Knee height (cm); SEE: Standard error of estimation (cm)</w:t>
      </w:r>
    </w:p>
    <w:p w14:paraId="7308423F" w14:textId="77777777" w:rsidR="004B4327" w:rsidRPr="004B4327" w:rsidRDefault="004B4327" w:rsidP="004B4327">
      <w:pPr>
        <w:spacing w:after="0" w:line="360" w:lineRule="auto"/>
        <w:jc w:val="both"/>
        <w:rPr>
          <w:rFonts w:ascii="Times New Roman" w:hAnsi="Times New Roman" w:cs="Times New Roman"/>
          <w:b/>
          <w:bCs/>
          <w:iCs/>
          <w:color w:val="000000"/>
          <w:sz w:val="26"/>
          <w:szCs w:val="26"/>
          <w:lang w:val="pt-BR"/>
        </w:rPr>
      </w:pPr>
      <w:r w:rsidRPr="004B4327">
        <w:rPr>
          <w:rFonts w:ascii="Times New Roman" w:hAnsi="Times New Roman" w:cs="Times New Roman"/>
          <w:b/>
          <w:bCs/>
          <w:iCs/>
          <w:color w:val="000000"/>
          <w:sz w:val="26"/>
          <w:szCs w:val="26"/>
          <w:lang w:val="pt-BR"/>
        </w:rPr>
        <w:t>2. Weight estimation equation</w:t>
      </w:r>
    </w:p>
    <w:p w14:paraId="1EE2732F"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lastRenderedPageBreak/>
        <w:t>For men:</w:t>
      </w:r>
    </w:p>
    <w:p w14:paraId="70699522"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EW1 (kg) = 2.379 x MAC (cm) - 8.527 (r2 = 0.616; SEE = 5.666)</w:t>
      </w:r>
    </w:p>
    <w:p w14:paraId="1D8B28FF"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EW 2 (kg) = 2.471 x CC (cm) - 24.874 (r2 = 0.580; SEE = 5.924)</w:t>
      </w:r>
    </w:p>
    <w:p w14:paraId="7EB08AFC"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EW 3 (kg) = 1.507 x MAC (cm) + 1.381 x CC (cm) - 29.401 (r2 = 0.714; SEE = 4.899)</w:t>
      </w:r>
    </w:p>
    <w:p w14:paraId="55D0E945"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For women:</w:t>
      </w:r>
    </w:p>
    <w:p w14:paraId="4A91E27E"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EW 1 (kg) = 2.016 x CC (cm) - 14.419 (r2 = 0.644; SEE = 5.267)</w:t>
      </w:r>
    </w:p>
    <w:p w14:paraId="59AAE13A"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EW 2 (kg) = 0.987 x MAC (cm) + 1.374 x CC (cm) - 20.090 (r2 = 0.720; SEE = 4.675)</w:t>
      </w:r>
    </w:p>
    <w:p w14:paraId="0B8F45AA" w14:textId="77777777" w:rsidR="004B4327" w:rsidRPr="0071290C" w:rsidRDefault="004B4327" w:rsidP="004B4327">
      <w:pPr>
        <w:spacing w:after="0" w:line="360" w:lineRule="auto"/>
        <w:jc w:val="both"/>
        <w:rPr>
          <w:rFonts w:ascii="Times New Roman" w:hAnsi="Times New Roman" w:cs="Times New Roman"/>
          <w:iCs/>
          <w:color w:val="000000"/>
          <w:sz w:val="26"/>
          <w:szCs w:val="26"/>
          <w:lang w:val="pt-BR"/>
        </w:rPr>
      </w:pPr>
      <w:r w:rsidRPr="0071290C">
        <w:rPr>
          <w:rFonts w:ascii="Times New Roman" w:hAnsi="Times New Roman" w:cs="Times New Roman"/>
          <w:iCs/>
          <w:color w:val="000000"/>
          <w:sz w:val="26"/>
          <w:szCs w:val="26"/>
          <w:lang w:val="pt-BR"/>
        </w:rPr>
        <w:t>Where: EW: Estimated weight; MAC: Mid arm circumference; CC: Calf circumference; SEE: Standard error of estimation (cm)</w:t>
      </w:r>
    </w:p>
    <w:p w14:paraId="7903D203" w14:textId="1C7C558D" w:rsidR="0071290C" w:rsidRDefault="004B4327" w:rsidP="004B4327">
      <w:pPr>
        <w:spacing w:after="0" w:line="360" w:lineRule="auto"/>
        <w:jc w:val="both"/>
        <w:rPr>
          <w:rFonts w:ascii="Times New Roman" w:hAnsi="Times New Roman" w:cs="Times New Roman"/>
          <w:b/>
          <w:bCs/>
          <w:iCs/>
          <w:color w:val="000000"/>
          <w:sz w:val="26"/>
          <w:szCs w:val="26"/>
          <w:lang w:val="pt-BR"/>
        </w:rPr>
      </w:pPr>
      <w:r w:rsidRPr="004B4327">
        <w:rPr>
          <w:rFonts w:ascii="Times New Roman" w:hAnsi="Times New Roman" w:cs="Times New Roman"/>
          <w:b/>
          <w:bCs/>
          <w:iCs/>
          <w:color w:val="000000"/>
          <w:sz w:val="26"/>
          <w:szCs w:val="26"/>
          <w:lang w:val="pt-BR"/>
        </w:rPr>
        <w:t xml:space="preserve">3. </w:t>
      </w:r>
      <w:r w:rsidR="006E14AA">
        <w:rPr>
          <w:rFonts w:ascii="Times New Roman" w:hAnsi="Times New Roman" w:cs="Times New Roman"/>
          <w:b/>
          <w:bCs/>
          <w:iCs/>
          <w:color w:val="000000"/>
          <w:sz w:val="26"/>
          <w:szCs w:val="26"/>
          <w:lang w:val="pt-BR"/>
        </w:rPr>
        <w:t>The look up tables on height, weight estimation and t</w:t>
      </w:r>
      <w:r w:rsidRPr="004B4327">
        <w:rPr>
          <w:rFonts w:ascii="Times New Roman" w:hAnsi="Times New Roman" w:cs="Times New Roman"/>
          <w:b/>
          <w:bCs/>
          <w:iCs/>
          <w:color w:val="000000"/>
          <w:sz w:val="26"/>
          <w:szCs w:val="26"/>
          <w:lang w:val="pt-BR"/>
        </w:rPr>
        <w:t>he technical procedure for estimating the height and weight of elderly patient</w:t>
      </w:r>
      <w:r w:rsidR="0071290C">
        <w:rPr>
          <w:rFonts w:ascii="Times New Roman" w:hAnsi="Times New Roman" w:cs="Times New Roman"/>
          <w:b/>
          <w:bCs/>
          <w:iCs/>
          <w:color w:val="000000"/>
          <w:sz w:val="26"/>
          <w:szCs w:val="26"/>
          <w:lang w:val="pt-BR"/>
        </w:rPr>
        <w:t>s.</w:t>
      </w:r>
    </w:p>
    <w:p w14:paraId="0476029B" w14:textId="54F52E7C" w:rsidR="003745EE" w:rsidRPr="00A56F35" w:rsidRDefault="00370A77" w:rsidP="004B4327">
      <w:pPr>
        <w:spacing w:after="0" w:line="360" w:lineRule="auto"/>
        <w:jc w:val="both"/>
        <w:rPr>
          <w:rFonts w:ascii="Times New Roman" w:hAnsi="Times New Roman" w:cs="Times New Roman"/>
          <w:b/>
          <w:bCs/>
          <w:sz w:val="26"/>
          <w:szCs w:val="26"/>
          <w:lang w:val="pt-BR"/>
        </w:rPr>
      </w:pPr>
      <w:r w:rsidRPr="00A56F35">
        <w:rPr>
          <w:rFonts w:ascii="Times New Roman" w:hAnsi="Times New Roman" w:cs="Times New Roman"/>
          <w:b/>
          <w:bCs/>
          <w:sz w:val="26"/>
          <w:szCs w:val="26"/>
          <w:lang w:val="pt-BR"/>
        </w:rPr>
        <w:t>IV</w:t>
      </w:r>
      <w:r w:rsidR="00BC6CA5" w:rsidRPr="00A56F35">
        <w:rPr>
          <w:rFonts w:ascii="Times New Roman" w:hAnsi="Times New Roman" w:cs="Times New Roman"/>
          <w:b/>
          <w:bCs/>
          <w:sz w:val="26"/>
          <w:szCs w:val="26"/>
          <w:lang w:val="pt-BR"/>
        </w:rPr>
        <w:t xml:space="preserve">. </w:t>
      </w:r>
      <w:r w:rsidR="00FE6439">
        <w:rPr>
          <w:rFonts w:ascii="Times New Roman" w:hAnsi="Times New Roman" w:cs="Times New Roman"/>
          <w:b/>
          <w:bCs/>
          <w:sz w:val="26"/>
          <w:szCs w:val="26"/>
          <w:lang w:val="pt-BR"/>
        </w:rPr>
        <w:t>RECOMMENDATIONS</w:t>
      </w:r>
    </w:p>
    <w:p w14:paraId="4F4EA6AC" w14:textId="45E34168" w:rsidR="000C7FD8" w:rsidRPr="000C7FD8" w:rsidRDefault="000C7FD8" w:rsidP="000C7FD8">
      <w:pPr>
        <w:tabs>
          <w:tab w:val="left" w:pos="540"/>
          <w:tab w:val="left" w:pos="567"/>
        </w:tabs>
        <w:spacing w:after="0" w:line="360" w:lineRule="auto"/>
        <w:ind w:firstLine="284"/>
        <w:rPr>
          <w:rFonts w:ascii="Times New Roman" w:hAnsi="Times New Roman" w:cs="Times New Roman"/>
          <w:color w:val="000000"/>
          <w:sz w:val="26"/>
          <w:szCs w:val="26"/>
          <w:lang w:val="pt-BR"/>
        </w:rPr>
      </w:pPr>
      <w:r w:rsidRPr="000C7FD8">
        <w:rPr>
          <w:rFonts w:ascii="Times New Roman" w:hAnsi="Times New Roman" w:cs="Times New Roman"/>
          <w:color w:val="000000"/>
          <w:sz w:val="26"/>
          <w:szCs w:val="26"/>
          <w:lang w:val="pt-BR"/>
        </w:rPr>
        <w:t xml:space="preserve">1. </w:t>
      </w:r>
      <w:r w:rsidR="00316C46" w:rsidRPr="00316C46">
        <w:rPr>
          <w:rFonts w:ascii="Times New Roman" w:hAnsi="Times New Roman" w:cs="Times New Roman"/>
          <w:color w:val="000000"/>
          <w:sz w:val="26"/>
          <w:szCs w:val="26"/>
          <w:lang w:val="pt-BR"/>
        </w:rPr>
        <w:t>The height estimaion equations in men were EH (cm) = 1,529 x KH (cm) + 88,201 or EH (cm) = - 0.188 x Age + 1.440 x KH (cm) + 106.816; in women were  EH (cm) = 0.410 x HL (cm) + 0.928 x KH (cm)  + 97.162 or EH (cm)  = - 0.259 x Age + 1.103 x KH (cm)  + 120.292; can be applied in clinical practice</w:t>
      </w:r>
      <w:r w:rsidR="00316C46">
        <w:rPr>
          <w:rFonts w:ascii="Times New Roman" w:hAnsi="Times New Roman" w:cs="Times New Roman"/>
          <w:color w:val="000000"/>
          <w:sz w:val="26"/>
          <w:szCs w:val="26"/>
          <w:lang w:val="pt-BR"/>
        </w:rPr>
        <w:t>.</w:t>
      </w:r>
    </w:p>
    <w:p w14:paraId="0127A7E3" w14:textId="175CEEDA" w:rsidR="007523FA" w:rsidRPr="007523FA" w:rsidRDefault="000C7FD8" w:rsidP="000C7FD8">
      <w:pPr>
        <w:tabs>
          <w:tab w:val="left" w:pos="540"/>
          <w:tab w:val="left" w:pos="567"/>
        </w:tabs>
        <w:spacing w:after="0" w:line="360" w:lineRule="auto"/>
        <w:ind w:firstLine="284"/>
        <w:rPr>
          <w:rFonts w:ascii="Times New Roman" w:hAnsi="Times New Roman" w:cs="Times New Roman"/>
          <w:color w:val="000000"/>
          <w:sz w:val="26"/>
          <w:szCs w:val="26"/>
          <w:lang w:val="pt-BR"/>
        </w:rPr>
      </w:pPr>
      <w:r w:rsidRPr="000C7FD8">
        <w:rPr>
          <w:rFonts w:ascii="Times New Roman" w:hAnsi="Times New Roman" w:cs="Times New Roman"/>
          <w:color w:val="000000"/>
          <w:sz w:val="26"/>
          <w:szCs w:val="26"/>
          <w:lang w:val="pt-BR"/>
        </w:rPr>
        <w:t>2. The weight estimaion equations in men EW (kg) = 1.507 x MAC (cm) + 1.381 x CC (cm) - 29.401 and in women EW (kg) = 0.987 x MAC (cm) + 1.374 x CC (cm) - 20.090  can be applied in general clinical practice, but noted that the estimated results may be more prone to errors in women. However, it's advisable to restrict the use of these formulas to critically ill elderly.</w:t>
      </w:r>
    </w:p>
    <w:tbl>
      <w:tblPr>
        <w:tblStyle w:val="LiBang"/>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686"/>
        <w:gridCol w:w="2835"/>
      </w:tblGrid>
      <w:tr w:rsidR="00E7419B" w:rsidRPr="006A7CD9" w14:paraId="364EF00D" w14:textId="77777777" w:rsidTr="00EF620C">
        <w:tc>
          <w:tcPr>
            <w:tcW w:w="4111" w:type="dxa"/>
          </w:tcPr>
          <w:p w14:paraId="3F9D6077" w14:textId="533A6CCE" w:rsidR="0010189B" w:rsidRDefault="0010189B" w:rsidP="0010189B">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 xml:space="preserve">Academic advisor </w:t>
            </w:r>
            <w:r w:rsidR="0062606C">
              <w:rPr>
                <w:rFonts w:ascii="Times New Roman" w:hAnsi="Times New Roman" w:cs="Times New Roman"/>
                <w:b/>
                <w:sz w:val="26"/>
                <w:szCs w:val="26"/>
                <w:lang w:val="pt-BR"/>
              </w:rPr>
              <w:t>1</w:t>
            </w:r>
          </w:p>
          <w:p w14:paraId="73777CA1" w14:textId="77777777" w:rsidR="009963B9" w:rsidRDefault="009963B9" w:rsidP="009963B9">
            <w:pPr>
              <w:spacing w:line="360" w:lineRule="auto"/>
              <w:jc w:val="center"/>
              <w:rPr>
                <w:rFonts w:ascii="Times New Roman" w:hAnsi="Times New Roman" w:cs="Times New Roman"/>
                <w:b/>
                <w:sz w:val="26"/>
                <w:szCs w:val="26"/>
                <w:lang w:val="pt-BR"/>
              </w:rPr>
            </w:pPr>
          </w:p>
          <w:p w14:paraId="5E52ED86" w14:textId="77777777" w:rsidR="009963B9" w:rsidRDefault="009963B9" w:rsidP="009963B9">
            <w:pPr>
              <w:spacing w:line="360" w:lineRule="auto"/>
              <w:jc w:val="center"/>
              <w:rPr>
                <w:rFonts w:ascii="Times New Roman" w:hAnsi="Times New Roman" w:cs="Times New Roman"/>
                <w:b/>
                <w:sz w:val="26"/>
                <w:szCs w:val="26"/>
                <w:lang w:val="pt-BR"/>
              </w:rPr>
            </w:pPr>
          </w:p>
          <w:p w14:paraId="7985312D" w14:textId="77777777" w:rsidR="009963B9" w:rsidRDefault="009963B9" w:rsidP="009963B9">
            <w:pPr>
              <w:spacing w:line="360" w:lineRule="auto"/>
              <w:jc w:val="center"/>
              <w:rPr>
                <w:rFonts w:ascii="Times New Roman" w:hAnsi="Times New Roman" w:cs="Times New Roman"/>
                <w:b/>
                <w:sz w:val="26"/>
                <w:szCs w:val="26"/>
                <w:lang w:val="pt-BR"/>
              </w:rPr>
            </w:pPr>
          </w:p>
          <w:p w14:paraId="19CFD985" w14:textId="7CB515A9" w:rsidR="009963B9" w:rsidRDefault="00EF620C" w:rsidP="009963B9">
            <w:pPr>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Nghiem Nguyet Thu, MD., PhD</w:t>
            </w:r>
          </w:p>
        </w:tc>
        <w:tc>
          <w:tcPr>
            <w:tcW w:w="3686" w:type="dxa"/>
          </w:tcPr>
          <w:p w14:paraId="1397CB60" w14:textId="3AEC2844" w:rsidR="00E7419B" w:rsidRDefault="0010189B" w:rsidP="009963B9">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Academic advisor 2</w:t>
            </w:r>
          </w:p>
          <w:p w14:paraId="63A9D3B1" w14:textId="77777777" w:rsidR="009963B9" w:rsidRDefault="009963B9" w:rsidP="009963B9">
            <w:pPr>
              <w:spacing w:line="360" w:lineRule="auto"/>
              <w:jc w:val="center"/>
              <w:rPr>
                <w:rFonts w:ascii="Times New Roman" w:hAnsi="Times New Roman" w:cs="Times New Roman"/>
                <w:sz w:val="26"/>
                <w:szCs w:val="26"/>
                <w:lang w:val="pt-BR"/>
              </w:rPr>
            </w:pPr>
          </w:p>
          <w:p w14:paraId="5EBDC1C0" w14:textId="77777777" w:rsidR="009963B9" w:rsidRDefault="009963B9" w:rsidP="009963B9">
            <w:pPr>
              <w:spacing w:line="360" w:lineRule="auto"/>
              <w:jc w:val="center"/>
              <w:rPr>
                <w:rFonts w:ascii="Times New Roman" w:hAnsi="Times New Roman" w:cs="Times New Roman"/>
                <w:sz w:val="26"/>
                <w:szCs w:val="26"/>
                <w:lang w:val="pt-BR"/>
              </w:rPr>
            </w:pPr>
          </w:p>
          <w:p w14:paraId="20447F4E" w14:textId="77777777" w:rsidR="009963B9" w:rsidRDefault="009963B9" w:rsidP="009963B9">
            <w:pPr>
              <w:spacing w:line="360" w:lineRule="auto"/>
              <w:jc w:val="center"/>
              <w:rPr>
                <w:rFonts w:ascii="Times New Roman" w:hAnsi="Times New Roman" w:cs="Times New Roman"/>
                <w:sz w:val="26"/>
                <w:szCs w:val="26"/>
                <w:lang w:val="pt-BR"/>
              </w:rPr>
            </w:pPr>
          </w:p>
          <w:p w14:paraId="55D88554" w14:textId="61A0F9A7" w:rsidR="009963B9" w:rsidRPr="009963B9" w:rsidRDefault="00EF620C" w:rsidP="009963B9">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Prof.</w:t>
            </w:r>
            <w:r w:rsidR="009963B9" w:rsidRPr="009963B9">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Pham Thang, MD., PhD</w:t>
            </w:r>
          </w:p>
        </w:tc>
        <w:tc>
          <w:tcPr>
            <w:tcW w:w="2835" w:type="dxa"/>
          </w:tcPr>
          <w:p w14:paraId="09A91595" w14:textId="3AE5C349" w:rsidR="00E7419B" w:rsidRDefault="000C7FD8" w:rsidP="009963B9">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PhD student</w:t>
            </w:r>
          </w:p>
          <w:p w14:paraId="411E3D7A" w14:textId="77777777" w:rsidR="00E7419B" w:rsidRDefault="00E7419B" w:rsidP="009963B9">
            <w:pPr>
              <w:spacing w:line="360" w:lineRule="auto"/>
              <w:jc w:val="center"/>
              <w:rPr>
                <w:rFonts w:ascii="Times New Roman" w:hAnsi="Times New Roman" w:cs="Times New Roman"/>
                <w:sz w:val="26"/>
                <w:szCs w:val="26"/>
                <w:lang w:val="pt-BR"/>
              </w:rPr>
            </w:pPr>
          </w:p>
          <w:p w14:paraId="0CEA21EA" w14:textId="77777777" w:rsidR="00E7419B" w:rsidRDefault="00E7419B" w:rsidP="009963B9">
            <w:pPr>
              <w:spacing w:line="360" w:lineRule="auto"/>
              <w:jc w:val="center"/>
              <w:rPr>
                <w:rFonts w:ascii="Times New Roman" w:hAnsi="Times New Roman" w:cs="Times New Roman"/>
                <w:sz w:val="26"/>
                <w:szCs w:val="26"/>
                <w:lang w:val="pt-BR"/>
              </w:rPr>
            </w:pPr>
          </w:p>
          <w:p w14:paraId="2DCE5A39" w14:textId="77777777" w:rsidR="00E7419B" w:rsidRDefault="00E7419B" w:rsidP="009963B9">
            <w:pPr>
              <w:spacing w:line="360" w:lineRule="auto"/>
              <w:jc w:val="center"/>
              <w:rPr>
                <w:rFonts w:ascii="Times New Roman" w:hAnsi="Times New Roman" w:cs="Times New Roman"/>
                <w:sz w:val="26"/>
                <w:szCs w:val="26"/>
                <w:lang w:val="pt-BR"/>
              </w:rPr>
            </w:pPr>
          </w:p>
          <w:p w14:paraId="6E7FC254" w14:textId="0E76FDBE" w:rsidR="00E7419B" w:rsidRDefault="000C7FD8" w:rsidP="009963B9">
            <w:pPr>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Tran Chau Quyen</w:t>
            </w:r>
          </w:p>
        </w:tc>
      </w:tr>
    </w:tbl>
    <w:p w14:paraId="1CE725E5" w14:textId="77777777" w:rsidR="00CA32E0" w:rsidRDefault="00CA32E0" w:rsidP="00CA32E0">
      <w:pPr>
        <w:spacing w:after="0" w:line="360" w:lineRule="auto"/>
        <w:jc w:val="both"/>
        <w:rPr>
          <w:rFonts w:ascii="Times New Roman" w:hAnsi="Times New Roman" w:cs="Times New Roman"/>
          <w:sz w:val="26"/>
          <w:szCs w:val="26"/>
          <w:lang w:val="pt-BR"/>
        </w:rPr>
      </w:pPr>
    </w:p>
    <w:p w14:paraId="2B4B8D7C" w14:textId="77777777" w:rsidR="007523FA" w:rsidRPr="00A56F35" w:rsidRDefault="007523FA" w:rsidP="00CA32E0">
      <w:pPr>
        <w:spacing w:after="0" w:line="360" w:lineRule="auto"/>
        <w:jc w:val="both"/>
        <w:rPr>
          <w:rFonts w:ascii="Times New Roman" w:hAnsi="Times New Roman" w:cs="Times New Roman"/>
          <w:sz w:val="26"/>
          <w:szCs w:val="26"/>
          <w:lang w:val="pt-BR"/>
        </w:rPr>
      </w:pPr>
    </w:p>
    <w:tbl>
      <w:tblPr>
        <w:tblStyle w:val="LiBang"/>
        <w:tblW w:w="98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576"/>
        <w:gridCol w:w="2552"/>
      </w:tblGrid>
      <w:tr w:rsidR="001E22F0" w:rsidRPr="006A7CD9" w14:paraId="673A0246" w14:textId="77777777" w:rsidTr="00E61E18">
        <w:tc>
          <w:tcPr>
            <w:tcW w:w="3687" w:type="dxa"/>
          </w:tcPr>
          <w:p w14:paraId="42C79815" w14:textId="684A8573" w:rsidR="001E22F0" w:rsidRPr="00A56F35" w:rsidRDefault="00CA32E0" w:rsidP="00BF57D8">
            <w:pPr>
              <w:spacing w:line="360" w:lineRule="auto"/>
              <w:rPr>
                <w:rFonts w:ascii="Times New Roman" w:hAnsi="Times New Roman" w:cs="Times New Roman"/>
                <w:b/>
                <w:spacing w:val="-10"/>
                <w:sz w:val="26"/>
                <w:szCs w:val="26"/>
                <w:lang w:val="pt-BR"/>
              </w:rPr>
            </w:pPr>
            <w:r w:rsidRPr="00A56F35">
              <w:rPr>
                <w:rFonts w:ascii="Times New Roman" w:hAnsi="Times New Roman" w:cs="Times New Roman"/>
                <w:b/>
                <w:sz w:val="26"/>
                <w:szCs w:val="26"/>
                <w:lang w:val="pt-BR"/>
              </w:rPr>
              <w:lastRenderedPageBreak/>
              <w:tab/>
            </w:r>
            <w:r w:rsidRPr="00A56F35">
              <w:rPr>
                <w:rFonts w:ascii="Times New Roman" w:hAnsi="Times New Roman" w:cs="Times New Roman"/>
                <w:b/>
                <w:sz w:val="26"/>
                <w:szCs w:val="26"/>
                <w:lang w:val="pt-BR"/>
              </w:rPr>
              <w:tab/>
            </w:r>
            <w:r w:rsidRPr="00A56F35">
              <w:rPr>
                <w:rFonts w:ascii="Times New Roman" w:hAnsi="Times New Roman" w:cs="Times New Roman"/>
                <w:b/>
                <w:sz w:val="26"/>
                <w:szCs w:val="26"/>
                <w:lang w:val="pt-BR"/>
              </w:rPr>
              <w:tab/>
            </w:r>
            <w:r w:rsidRPr="00A56F35">
              <w:rPr>
                <w:rFonts w:ascii="Times New Roman" w:hAnsi="Times New Roman" w:cs="Times New Roman"/>
                <w:b/>
                <w:sz w:val="26"/>
                <w:szCs w:val="26"/>
                <w:lang w:val="pt-BR"/>
              </w:rPr>
              <w:tab/>
            </w:r>
          </w:p>
        </w:tc>
        <w:tc>
          <w:tcPr>
            <w:tcW w:w="3576" w:type="dxa"/>
          </w:tcPr>
          <w:p w14:paraId="2B91A757" w14:textId="3A800DAB" w:rsidR="001E22F0" w:rsidRPr="00F7280C" w:rsidRDefault="001E22F0" w:rsidP="00CA32E0">
            <w:pPr>
              <w:spacing w:line="288" w:lineRule="auto"/>
              <w:contextualSpacing/>
              <w:rPr>
                <w:rFonts w:ascii="Times New Roman" w:eastAsia="Calibri" w:hAnsi="Times New Roman" w:cs="Times New Roman"/>
                <w:b/>
                <w:bCs/>
                <w:iCs/>
                <w:sz w:val="26"/>
                <w:szCs w:val="26"/>
                <w:lang w:val="pt-BR"/>
              </w:rPr>
            </w:pPr>
          </w:p>
        </w:tc>
        <w:tc>
          <w:tcPr>
            <w:tcW w:w="2552" w:type="dxa"/>
          </w:tcPr>
          <w:p w14:paraId="015CFBF1" w14:textId="048341CD" w:rsidR="001E22F0" w:rsidRPr="00F7280C" w:rsidRDefault="001E22F0" w:rsidP="00CA32E0">
            <w:pPr>
              <w:spacing w:line="288" w:lineRule="auto"/>
              <w:contextualSpacing/>
              <w:rPr>
                <w:rFonts w:ascii="Times New Roman" w:eastAsia="Calibri" w:hAnsi="Times New Roman" w:cs="Times New Roman"/>
                <w:b/>
                <w:bCs/>
                <w:iCs/>
                <w:sz w:val="26"/>
                <w:szCs w:val="26"/>
                <w:lang w:val="pt-BR"/>
              </w:rPr>
            </w:pPr>
          </w:p>
        </w:tc>
      </w:tr>
    </w:tbl>
    <w:p w14:paraId="5571BE1C" w14:textId="77777777" w:rsidR="000C4DE5" w:rsidRPr="00A56F35" w:rsidRDefault="000C4DE5" w:rsidP="007520F8">
      <w:pPr>
        <w:spacing w:after="0" w:line="288" w:lineRule="auto"/>
        <w:jc w:val="both"/>
        <w:rPr>
          <w:rFonts w:ascii="Times New Roman" w:eastAsia="Calibri" w:hAnsi="Times New Roman" w:cs="Times New Roman"/>
          <w:sz w:val="26"/>
          <w:szCs w:val="26"/>
          <w:lang w:val="pt-BR"/>
        </w:rPr>
      </w:pPr>
    </w:p>
    <w:sectPr w:rsidR="000C4DE5" w:rsidRPr="00A56F35" w:rsidSect="007520F8">
      <w:headerReference w:type="default" r:id="rId7"/>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F595" w14:textId="77777777" w:rsidR="00596E50" w:rsidRDefault="00596E50" w:rsidP="00E519C8">
      <w:pPr>
        <w:spacing w:after="0" w:line="240" w:lineRule="auto"/>
      </w:pPr>
      <w:r>
        <w:separator/>
      </w:r>
    </w:p>
  </w:endnote>
  <w:endnote w:type="continuationSeparator" w:id="0">
    <w:p w14:paraId="4856E57F" w14:textId="77777777" w:rsidR="00596E50" w:rsidRDefault="00596E50" w:rsidP="00E5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8EAA" w14:textId="77777777" w:rsidR="00596E50" w:rsidRDefault="00596E50" w:rsidP="00E519C8">
      <w:pPr>
        <w:spacing w:after="0" w:line="240" w:lineRule="auto"/>
      </w:pPr>
      <w:r>
        <w:separator/>
      </w:r>
    </w:p>
  </w:footnote>
  <w:footnote w:type="continuationSeparator" w:id="0">
    <w:p w14:paraId="206BF765" w14:textId="77777777" w:rsidR="00596E50" w:rsidRDefault="00596E50" w:rsidP="00E5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84108"/>
      <w:docPartObj>
        <w:docPartGallery w:val="Page Numbers (Top of Page)"/>
        <w:docPartUnique/>
      </w:docPartObj>
    </w:sdtPr>
    <w:sdtEndPr>
      <w:rPr>
        <w:rFonts w:ascii="Times New Roman" w:hAnsi="Times New Roman" w:cs="Times New Roman"/>
        <w:noProof/>
        <w:sz w:val="24"/>
        <w:szCs w:val="24"/>
      </w:rPr>
    </w:sdtEndPr>
    <w:sdtContent>
      <w:p w14:paraId="0F1CDDAF" w14:textId="344A04E5" w:rsidR="00E519C8" w:rsidRPr="009C49BA" w:rsidRDefault="00E519C8">
        <w:pPr>
          <w:pStyle w:val="utrang"/>
          <w:jc w:val="center"/>
          <w:rPr>
            <w:rFonts w:ascii="Times New Roman" w:hAnsi="Times New Roman" w:cs="Times New Roman"/>
            <w:sz w:val="24"/>
            <w:szCs w:val="24"/>
          </w:rPr>
        </w:pPr>
        <w:r w:rsidRPr="009C49BA">
          <w:rPr>
            <w:rFonts w:ascii="Times New Roman" w:hAnsi="Times New Roman" w:cs="Times New Roman"/>
            <w:sz w:val="24"/>
            <w:szCs w:val="24"/>
          </w:rPr>
          <w:fldChar w:fldCharType="begin"/>
        </w:r>
        <w:r w:rsidRPr="009C49BA">
          <w:rPr>
            <w:rFonts w:ascii="Times New Roman" w:hAnsi="Times New Roman" w:cs="Times New Roman"/>
            <w:sz w:val="24"/>
            <w:szCs w:val="24"/>
          </w:rPr>
          <w:instrText xml:space="preserve"> PAGE   \* MERGEFORMAT </w:instrText>
        </w:r>
        <w:r w:rsidRPr="009C49BA">
          <w:rPr>
            <w:rFonts w:ascii="Times New Roman" w:hAnsi="Times New Roman" w:cs="Times New Roman"/>
            <w:sz w:val="24"/>
            <w:szCs w:val="24"/>
          </w:rPr>
          <w:fldChar w:fldCharType="separate"/>
        </w:r>
        <w:r w:rsidR="008A0F22">
          <w:rPr>
            <w:rFonts w:ascii="Times New Roman" w:hAnsi="Times New Roman" w:cs="Times New Roman"/>
            <w:noProof/>
            <w:sz w:val="24"/>
            <w:szCs w:val="24"/>
          </w:rPr>
          <w:t>1</w:t>
        </w:r>
        <w:r w:rsidRPr="009C49BA">
          <w:rPr>
            <w:rFonts w:ascii="Times New Roman" w:hAnsi="Times New Roman" w:cs="Times New Roman"/>
            <w:noProof/>
            <w:sz w:val="24"/>
            <w:szCs w:val="24"/>
          </w:rPr>
          <w:fldChar w:fldCharType="end"/>
        </w:r>
      </w:p>
    </w:sdtContent>
  </w:sdt>
  <w:p w14:paraId="3AA21A72" w14:textId="77777777" w:rsidR="009963B9" w:rsidRPr="00A15EA8" w:rsidRDefault="009963B9">
    <w:pPr>
      <w:pStyle w:val="utrang"/>
      <w:jc w:val="cent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816"/>
    <w:multiLevelType w:val="hybridMultilevel"/>
    <w:tmpl w:val="873A2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0111"/>
    <w:multiLevelType w:val="hybridMultilevel"/>
    <w:tmpl w:val="CA70A968"/>
    <w:lvl w:ilvl="0" w:tplc="9A2AB5F2">
      <w:start w:val="1"/>
      <w:numFmt w:val="bullet"/>
      <w:pStyle w:val="Gachdaudong"/>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B688396">
      <w:start w:val="1"/>
      <w:numFmt w:val="bullet"/>
      <w:pStyle w:val="Congdaudong"/>
      <w:lvlText w:val="+"/>
      <w:lvlJc w:val="left"/>
      <w:pPr>
        <w:ind w:left="360" w:hanging="360"/>
      </w:pPr>
      <w:rPr>
        <w:rFonts w:ascii="Courier New" w:hAnsi="Courier New" w:hint="default"/>
      </w:rPr>
    </w:lvl>
    <w:lvl w:ilvl="2" w:tplc="04090005" w:tentative="1">
      <w:start w:val="1"/>
      <w:numFmt w:val="bullet"/>
      <w:lvlText w:val=""/>
      <w:lvlJc w:val="left"/>
      <w:pPr>
        <w:ind w:left="560" w:hanging="360"/>
      </w:pPr>
      <w:rPr>
        <w:rFonts w:ascii="Wingdings" w:hAnsi="Wingdings" w:hint="default"/>
      </w:rPr>
    </w:lvl>
    <w:lvl w:ilvl="3" w:tplc="04090001" w:tentative="1">
      <w:start w:val="1"/>
      <w:numFmt w:val="bullet"/>
      <w:lvlText w:val=""/>
      <w:lvlJc w:val="left"/>
      <w:pPr>
        <w:ind w:left="1280" w:hanging="360"/>
      </w:pPr>
      <w:rPr>
        <w:rFonts w:ascii="Symbol" w:hAnsi="Symbol" w:hint="default"/>
      </w:rPr>
    </w:lvl>
    <w:lvl w:ilvl="4" w:tplc="04090003" w:tentative="1">
      <w:start w:val="1"/>
      <w:numFmt w:val="bullet"/>
      <w:lvlText w:val="o"/>
      <w:lvlJc w:val="left"/>
      <w:pPr>
        <w:ind w:left="2000" w:hanging="360"/>
      </w:pPr>
      <w:rPr>
        <w:rFonts w:ascii="Courier New" w:hAnsi="Courier New" w:cs="Courier New" w:hint="default"/>
      </w:rPr>
    </w:lvl>
    <w:lvl w:ilvl="5" w:tplc="04090005" w:tentative="1">
      <w:start w:val="1"/>
      <w:numFmt w:val="bullet"/>
      <w:lvlText w:val=""/>
      <w:lvlJc w:val="left"/>
      <w:pPr>
        <w:ind w:left="2720" w:hanging="360"/>
      </w:pPr>
      <w:rPr>
        <w:rFonts w:ascii="Wingdings" w:hAnsi="Wingdings" w:hint="default"/>
      </w:rPr>
    </w:lvl>
    <w:lvl w:ilvl="6" w:tplc="04090001" w:tentative="1">
      <w:start w:val="1"/>
      <w:numFmt w:val="bullet"/>
      <w:lvlText w:val=""/>
      <w:lvlJc w:val="left"/>
      <w:pPr>
        <w:ind w:left="3440" w:hanging="360"/>
      </w:pPr>
      <w:rPr>
        <w:rFonts w:ascii="Symbol" w:hAnsi="Symbol" w:hint="default"/>
      </w:rPr>
    </w:lvl>
    <w:lvl w:ilvl="7" w:tplc="04090003" w:tentative="1">
      <w:start w:val="1"/>
      <w:numFmt w:val="bullet"/>
      <w:lvlText w:val="o"/>
      <w:lvlJc w:val="left"/>
      <w:pPr>
        <w:ind w:left="4160" w:hanging="360"/>
      </w:pPr>
      <w:rPr>
        <w:rFonts w:ascii="Courier New" w:hAnsi="Courier New" w:cs="Courier New" w:hint="default"/>
      </w:rPr>
    </w:lvl>
    <w:lvl w:ilvl="8" w:tplc="04090005" w:tentative="1">
      <w:start w:val="1"/>
      <w:numFmt w:val="bullet"/>
      <w:lvlText w:val=""/>
      <w:lvlJc w:val="left"/>
      <w:pPr>
        <w:ind w:left="4880" w:hanging="360"/>
      </w:pPr>
      <w:rPr>
        <w:rFonts w:ascii="Wingdings" w:hAnsi="Wingdings" w:hint="default"/>
      </w:rPr>
    </w:lvl>
  </w:abstractNum>
  <w:abstractNum w:abstractNumId="2" w15:restartNumberingAfterBreak="0">
    <w:nsid w:val="1A0907AA"/>
    <w:multiLevelType w:val="hybridMultilevel"/>
    <w:tmpl w:val="64C8AD6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E4E53F2"/>
    <w:multiLevelType w:val="multilevel"/>
    <w:tmpl w:val="1E4E5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16D02"/>
    <w:multiLevelType w:val="hybridMultilevel"/>
    <w:tmpl w:val="8982A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53A5C6A"/>
    <w:multiLevelType w:val="hybridMultilevel"/>
    <w:tmpl w:val="D478ACDE"/>
    <w:lvl w:ilvl="0" w:tplc="7B18A9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F32FA"/>
    <w:multiLevelType w:val="multilevel"/>
    <w:tmpl w:val="274F32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19378E"/>
    <w:multiLevelType w:val="hybridMultilevel"/>
    <w:tmpl w:val="0876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9081E"/>
    <w:multiLevelType w:val="hybridMultilevel"/>
    <w:tmpl w:val="81FADFC8"/>
    <w:lvl w:ilvl="0" w:tplc="AAD6492E">
      <w:start w:val="1"/>
      <w:numFmt w:val="decimal"/>
      <w:lvlText w:val="%1."/>
      <w:lvlJc w:val="left"/>
      <w:pPr>
        <w:tabs>
          <w:tab w:val="num" w:pos="360"/>
        </w:tabs>
        <w:ind w:left="360" w:hanging="360"/>
      </w:pPr>
      <w:rPr>
        <w:rFonts w:hint="default"/>
      </w:rPr>
    </w:lvl>
    <w:lvl w:ilvl="1" w:tplc="C352C3D2">
      <w:numFmt w:val="none"/>
      <w:lvlText w:val=""/>
      <w:lvlJc w:val="left"/>
      <w:pPr>
        <w:tabs>
          <w:tab w:val="num" w:pos="0"/>
        </w:tabs>
      </w:pPr>
    </w:lvl>
    <w:lvl w:ilvl="2" w:tplc="EFEA99BE">
      <w:numFmt w:val="none"/>
      <w:lvlText w:val=""/>
      <w:lvlJc w:val="left"/>
      <w:pPr>
        <w:tabs>
          <w:tab w:val="num" w:pos="0"/>
        </w:tabs>
      </w:pPr>
    </w:lvl>
    <w:lvl w:ilvl="3" w:tplc="B1188190">
      <w:numFmt w:val="none"/>
      <w:lvlText w:val=""/>
      <w:lvlJc w:val="left"/>
      <w:pPr>
        <w:tabs>
          <w:tab w:val="num" w:pos="0"/>
        </w:tabs>
      </w:pPr>
    </w:lvl>
    <w:lvl w:ilvl="4" w:tplc="1228E11E">
      <w:numFmt w:val="none"/>
      <w:lvlText w:val=""/>
      <w:lvlJc w:val="left"/>
      <w:pPr>
        <w:tabs>
          <w:tab w:val="num" w:pos="0"/>
        </w:tabs>
      </w:pPr>
    </w:lvl>
    <w:lvl w:ilvl="5" w:tplc="E9E8EBE0">
      <w:numFmt w:val="none"/>
      <w:lvlText w:val=""/>
      <w:lvlJc w:val="left"/>
      <w:pPr>
        <w:tabs>
          <w:tab w:val="num" w:pos="0"/>
        </w:tabs>
      </w:pPr>
    </w:lvl>
    <w:lvl w:ilvl="6" w:tplc="78468920">
      <w:numFmt w:val="none"/>
      <w:lvlText w:val=""/>
      <w:lvlJc w:val="left"/>
      <w:pPr>
        <w:tabs>
          <w:tab w:val="num" w:pos="0"/>
        </w:tabs>
      </w:pPr>
    </w:lvl>
    <w:lvl w:ilvl="7" w:tplc="049AF592">
      <w:numFmt w:val="none"/>
      <w:lvlText w:val=""/>
      <w:lvlJc w:val="left"/>
      <w:pPr>
        <w:tabs>
          <w:tab w:val="num" w:pos="0"/>
        </w:tabs>
      </w:pPr>
    </w:lvl>
    <w:lvl w:ilvl="8" w:tplc="8028E484">
      <w:numFmt w:val="none"/>
      <w:lvlText w:val=""/>
      <w:lvlJc w:val="left"/>
      <w:pPr>
        <w:tabs>
          <w:tab w:val="num" w:pos="0"/>
        </w:tabs>
      </w:pPr>
    </w:lvl>
  </w:abstractNum>
  <w:abstractNum w:abstractNumId="11" w15:restartNumberingAfterBreak="0">
    <w:nsid w:val="3B9801EA"/>
    <w:multiLevelType w:val="hybridMultilevel"/>
    <w:tmpl w:val="9070B052"/>
    <w:lvl w:ilvl="0" w:tplc="0B7E57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0C2"/>
    <w:multiLevelType w:val="hybridMultilevel"/>
    <w:tmpl w:val="34BECAA8"/>
    <w:lvl w:ilvl="0" w:tplc="A6326CC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312214"/>
    <w:multiLevelType w:val="hybridMultilevel"/>
    <w:tmpl w:val="03D684C6"/>
    <w:lvl w:ilvl="0" w:tplc="C1F8BD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8F07329"/>
    <w:multiLevelType w:val="multilevel"/>
    <w:tmpl w:val="76120E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6553F6"/>
    <w:multiLevelType w:val="hybridMultilevel"/>
    <w:tmpl w:val="7B6685FE"/>
    <w:lvl w:ilvl="0" w:tplc="886E4D12">
      <w:start w:val="1"/>
      <w:numFmt w:val="bullet"/>
      <w:lvlText w:val="-"/>
      <w:lvlJc w:val="left"/>
      <w:pPr>
        <w:ind w:left="578" w:hanging="360"/>
      </w:pPr>
      <w:rPr>
        <w:rFonts w:ascii=".VnTime" w:eastAsia="Times New Roman" w:hAnsi=".VnTime"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15:restartNumberingAfterBreak="0">
    <w:nsid w:val="51C409B2"/>
    <w:multiLevelType w:val="hybridMultilevel"/>
    <w:tmpl w:val="5E10E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F656C"/>
    <w:multiLevelType w:val="multilevel"/>
    <w:tmpl w:val="5F2F65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616338"/>
    <w:multiLevelType w:val="hybridMultilevel"/>
    <w:tmpl w:val="6C4C11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85C20"/>
    <w:multiLevelType w:val="hybridMultilevel"/>
    <w:tmpl w:val="EFDC57E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72351D63"/>
    <w:multiLevelType w:val="hybridMultilevel"/>
    <w:tmpl w:val="3FA4F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55003"/>
    <w:multiLevelType w:val="multilevel"/>
    <w:tmpl w:val="AC34D23C"/>
    <w:lvl w:ilvl="0">
      <w:start w:val="2"/>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3D2A03"/>
    <w:multiLevelType w:val="hybridMultilevel"/>
    <w:tmpl w:val="FC562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013767">
    <w:abstractNumId w:val="4"/>
  </w:num>
  <w:num w:numId="2" w16cid:durableId="1710032660">
    <w:abstractNumId w:val="22"/>
  </w:num>
  <w:num w:numId="3" w16cid:durableId="1206482610">
    <w:abstractNumId w:val="8"/>
  </w:num>
  <w:num w:numId="4" w16cid:durableId="1795556821">
    <w:abstractNumId w:val="17"/>
  </w:num>
  <w:num w:numId="5" w16cid:durableId="596795360">
    <w:abstractNumId w:val="0"/>
  </w:num>
  <w:num w:numId="6" w16cid:durableId="237175680">
    <w:abstractNumId w:val="9"/>
  </w:num>
  <w:num w:numId="7" w16cid:durableId="162207982">
    <w:abstractNumId w:val="5"/>
  </w:num>
  <w:num w:numId="8" w16cid:durableId="1823153571">
    <w:abstractNumId w:val="20"/>
  </w:num>
  <w:num w:numId="9" w16cid:durableId="1213539658">
    <w:abstractNumId w:val="14"/>
  </w:num>
  <w:num w:numId="10" w16cid:durableId="1521701314">
    <w:abstractNumId w:val="21"/>
  </w:num>
  <w:num w:numId="11" w16cid:durableId="991905672">
    <w:abstractNumId w:val="11"/>
  </w:num>
  <w:num w:numId="12" w16cid:durableId="1795363458">
    <w:abstractNumId w:val="13"/>
  </w:num>
  <w:num w:numId="13" w16cid:durableId="1039672071">
    <w:abstractNumId w:val="12"/>
  </w:num>
  <w:num w:numId="14" w16cid:durableId="900289136">
    <w:abstractNumId w:val="10"/>
  </w:num>
  <w:num w:numId="15" w16cid:durableId="1193610400">
    <w:abstractNumId w:val="15"/>
  </w:num>
  <w:num w:numId="16" w16cid:durableId="1182474715">
    <w:abstractNumId w:val="19"/>
  </w:num>
  <w:num w:numId="17" w16cid:durableId="278296895">
    <w:abstractNumId w:val="6"/>
  </w:num>
  <w:num w:numId="18" w16cid:durableId="282199514">
    <w:abstractNumId w:val="3"/>
  </w:num>
  <w:num w:numId="19" w16cid:durableId="150759026">
    <w:abstractNumId w:val="18"/>
  </w:num>
  <w:num w:numId="20" w16cid:durableId="1548642473">
    <w:abstractNumId w:val="2"/>
  </w:num>
  <w:num w:numId="21" w16cid:durableId="1255240380">
    <w:abstractNumId w:val="16"/>
  </w:num>
  <w:num w:numId="22" w16cid:durableId="1843735012">
    <w:abstractNumId w:val="7"/>
  </w:num>
  <w:num w:numId="23" w16cid:durableId="88973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745EE"/>
    <w:rsid w:val="00000024"/>
    <w:rsid w:val="00001201"/>
    <w:rsid w:val="000135DF"/>
    <w:rsid w:val="00014943"/>
    <w:rsid w:val="0002091D"/>
    <w:rsid w:val="00031EDB"/>
    <w:rsid w:val="0009224F"/>
    <w:rsid w:val="000A0628"/>
    <w:rsid w:val="000C4DE5"/>
    <w:rsid w:val="000C7FD8"/>
    <w:rsid w:val="000D5722"/>
    <w:rsid w:val="000D7AB7"/>
    <w:rsid w:val="0010189B"/>
    <w:rsid w:val="00102D0A"/>
    <w:rsid w:val="00123C26"/>
    <w:rsid w:val="0012546E"/>
    <w:rsid w:val="0013305A"/>
    <w:rsid w:val="001344A0"/>
    <w:rsid w:val="00140774"/>
    <w:rsid w:val="00145F4D"/>
    <w:rsid w:val="0014677D"/>
    <w:rsid w:val="00150D99"/>
    <w:rsid w:val="00165B1A"/>
    <w:rsid w:val="001673EA"/>
    <w:rsid w:val="00171ED4"/>
    <w:rsid w:val="00173E14"/>
    <w:rsid w:val="001754E0"/>
    <w:rsid w:val="00176F22"/>
    <w:rsid w:val="0019468E"/>
    <w:rsid w:val="001B434A"/>
    <w:rsid w:val="001C3896"/>
    <w:rsid w:val="001E22F0"/>
    <w:rsid w:val="001E477F"/>
    <w:rsid w:val="001F2A6F"/>
    <w:rsid w:val="00200F01"/>
    <w:rsid w:val="002149E7"/>
    <w:rsid w:val="00220983"/>
    <w:rsid w:val="00251990"/>
    <w:rsid w:val="00256B4A"/>
    <w:rsid w:val="0026094E"/>
    <w:rsid w:val="00263288"/>
    <w:rsid w:val="00292356"/>
    <w:rsid w:val="002B133F"/>
    <w:rsid w:val="002C0048"/>
    <w:rsid w:val="002C43AA"/>
    <w:rsid w:val="002C71A4"/>
    <w:rsid w:val="002C7614"/>
    <w:rsid w:val="002E7AFB"/>
    <w:rsid w:val="002F4F13"/>
    <w:rsid w:val="00301DB0"/>
    <w:rsid w:val="00306202"/>
    <w:rsid w:val="00306C56"/>
    <w:rsid w:val="00311004"/>
    <w:rsid w:val="00311629"/>
    <w:rsid w:val="00316869"/>
    <w:rsid w:val="00316C46"/>
    <w:rsid w:val="00335406"/>
    <w:rsid w:val="00347ADA"/>
    <w:rsid w:val="00354ECA"/>
    <w:rsid w:val="003575AD"/>
    <w:rsid w:val="00370A77"/>
    <w:rsid w:val="003745EE"/>
    <w:rsid w:val="00380D91"/>
    <w:rsid w:val="003B3526"/>
    <w:rsid w:val="003B37BB"/>
    <w:rsid w:val="003C22BD"/>
    <w:rsid w:val="003D0A24"/>
    <w:rsid w:val="003E22F3"/>
    <w:rsid w:val="003E5DE8"/>
    <w:rsid w:val="003E68B9"/>
    <w:rsid w:val="003E6D92"/>
    <w:rsid w:val="00401A26"/>
    <w:rsid w:val="004103C2"/>
    <w:rsid w:val="00425BDB"/>
    <w:rsid w:val="00430566"/>
    <w:rsid w:val="00441959"/>
    <w:rsid w:val="004434CC"/>
    <w:rsid w:val="00450223"/>
    <w:rsid w:val="004B216C"/>
    <w:rsid w:val="004B4327"/>
    <w:rsid w:val="004B5316"/>
    <w:rsid w:val="004D3335"/>
    <w:rsid w:val="004E44B0"/>
    <w:rsid w:val="004E475C"/>
    <w:rsid w:val="004F2609"/>
    <w:rsid w:val="005077F3"/>
    <w:rsid w:val="00545429"/>
    <w:rsid w:val="005607D2"/>
    <w:rsid w:val="0056191E"/>
    <w:rsid w:val="00564916"/>
    <w:rsid w:val="00565EBD"/>
    <w:rsid w:val="00566C8F"/>
    <w:rsid w:val="00580E0B"/>
    <w:rsid w:val="005865F2"/>
    <w:rsid w:val="00586633"/>
    <w:rsid w:val="00596E50"/>
    <w:rsid w:val="005A6BCB"/>
    <w:rsid w:val="005B6F01"/>
    <w:rsid w:val="005C7F70"/>
    <w:rsid w:val="005E4738"/>
    <w:rsid w:val="00604C17"/>
    <w:rsid w:val="00606CC5"/>
    <w:rsid w:val="0062606C"/>
    <w:rsid w:val="006510D7"/>
    <w:rsid w:val="006A1969"/>
    <w:rsid w:val="006A1C4D"/>
    <w:rsid w:val="006A4C36"/>
    <w:rsid w:val="006A7CD9"/>
    <w:rsid w:val="006B3152"/>
    <w:rsid w:val="006B3935"/>
    <w:rsid w:val="006C36C8"/>
    <w:rsid w:val="006E14AA"/>
    <w:rsid w:val="00702FA4"/>
    <w:rsid w:val="00704A5A"/>
    <w:rsid w:val="0071290C"/>
    <w:rsid w:val="007134E1"/>
    <w:rsid w:val="00715DE5"/>
    <w:rsid w:val="00716D64"/>
    <w:rsid w:val="00744ABD"/>
    <w:rsid w:val="007520F8"/>
    <w:rsid w:val="007523FA"/>
    <w:rsid w:val="007553E5"/>
    <w:rsid w:val="00764597"/>
    <w:rsid w:val="0076537E"/>
    <w:rsid w:val="007760E6"/>
    <w:rsid w:val="0078488D"/>
    <w:rsid w:val="00791484"/>
    <w:rsid w:val="00792F52"/>
    <w:rsid w:val="007A6AB0"/>
    <w:rsid w:val="007C227D"/>
    <w:rsid w:val="007D124F"/>
    <w:rsid w:val="007D1BF1"/>
    <w:rsid w:val="007D7155"/>
    <w:rsid w:val="007E1F27"/>
    <w:rsid w:val="007E3022"/>
    <w:rsid w:val="00805FFA"/>
    <w:rsid w:val="008210F9"/>
    <w:rsid w:val="008231D4"/>
    <w:rsid w:val="00824F93"/>
    <w:rsid w:val="00826491"/>
    <w:rsid w:val="00834EAD"/>
    <w:rsid w:val="00837DD5"/>
    <w:rsid w:val="00841F66"/>
    <w:rsid w:val="00843067"/>
    <w:rsid w:val="008439F4"/>
    <w:rsid w:val="00844EE6"/>
    <w:rsid w:val="00847924"/>
    <w:rsid w:val="008550F8"/>
    <w:rsid w:val="00895FBF"/>
    <w:rsid w:val="008A0772"/>
    <w:rsid w:val="008A0F22"/>
    <w:rsid w:val="008A5454"/>
    <w:rsid w:val="008C7EF5"/>
    <w:rsid w:val="00916FA0"/>
    <w:rsid w:val="009366AA"/>
    <w:rsid w:val="009548D9"/>
    <w:rsid w:val="009622FE"/>
    <w:rsid w:val="0096504D"/>
    <w:rsid w:val="00984FB6"/>
    <w:rsid w:val="009929D6"/>
    <w:rsid w:val="009963B9"/>
    <w:rsid w:val="00996AC0"/>
    <w:rsid w:val="009A65CC"/>
    <w:rsid w:val="009A6AE2"/>
    <w:rsid w:val="009B68A3"/>
    <w:rsid w:val="009C3571"/>
    <w:rsid w:val="009C49BA"/>
    <w:rsid w:val="009E3049"/>
    <w:rsid w:val="009E5B9A"/>
    <w:rsid w:val="009F0DA5"/>
    <w:rsid w:val="009F15A5"/>
    <w:rsid w:val="00A56F35"/>
    <w:rsid w:val="00A838EA"/>
    <w:rsid w:val="00AA5510"/>
    <w:rsid w:val="00AC0608"/>
    <w:rsid w:val="00AC49EB"/>
    <w:rsid w:val="00AD2479"/>
    <w:rsid w:val="00AD3AFD"/>
    <w:rsid w:val="00AD58E9"/>
    <w:rsid w:val="00AD646A"/>
    <w:rsid w:val="00AE7938"/>
    <w:rsid w:val="00AF506E"/>
    <w:rsid w:val="00AF7FA6"/>
    <w:rsid w:val="00B03BB3"/>
    <w:rsid w:val="00B368ED"/>
    <w:rsid w:val="00B378EA"/>
    <w:rsid w:val="00B51779"/>
    <w:rsid w:val="00B6462E"/>
    <w:rsid w:val="00B873DF"/>
    <w:rsid w:val="00B92429"/>
    <w:rsid w:val="00BA0CE0"/>
    <w:rsid w:val="00BC1822"/>
    <w:rsid w:val="00BC6CA5"/>
    <w:rsid w:val="00BC7ED8"/>
    <w:rsid w:val="00BD58C2"/>
    <w:rsid w:val="00BE467B"/>
    <w:rsid w:val="00BF57D8"/>
    <w:rsid w:val="00C04E91"/>
    <w:rsid w:val="00C13FBC"/>
    <w:rsid w:val="00C15C97"/>
    <w:rsid w:val="00C34D67"/>
    <w:rsid w:val="00C45D59"/>
    <w:rsid w:val="00C51F87"/>
    <w:rsid w:val="00C65DD0"/>
    <w:rsid w:val="00C7093D"/>
    <w:rsid w:val="00C83343"/>
    <w:rsid w:val="00C87887"/>
    <w:rsid w:val="00CA32E0"/>
    <w:rsid w:val="00CA6C97"/>
    <w:rsid w:val="00CC57A4"/>
    <w:rsid w:val="00CD414D"/>
    <w:rsid w:val="00CF1024"/>
    <w:rsid w:val="00CF5FC0"/>
    <w:rsid w:val="00CF6E28"/>
    <w:rsid w:val="00D01A04"/>
    <w:rsid w:val="00D02BD2"/>
    <w:rsid w:val="00D11043"/>
    <w:rsid w:val="00D14FE8"/>
    <w:rsid w:val="00D26953"/>
    <w:rsid w:val="00D313BA"/>
    <w:rsid w:val="00D329B5"/>
    <w:rsid w:val="00D3710B"/>
    <w:rsid w:val="00D438D6"/>
    <w:rsid w:val="00DC21E0"/>
    <w:rsid w:val="00DE53AB"/>
    <w:rsid w:val="00DF4DC3"/>
    <w:rsid w:val="00E063F6"/>
    <w:rsid w:val="00E16AD9"/>
    <w:rsid w:val="00E37939"/>
    <w:rsid w:val="00E519C8"/>
    <w:rsid w:val="00E558A3"/>
    <w:rsid w:val="00E56D6F"/>
    <w:rsid w:val="00E61E18"/>
    <w:rsid w:val="00E65268"/>
    <w:rsid w:val="00E71ECF"/>
    <w:rsid w:val="00E72BCE"/>
    <w:rsid w:val="00E7419B"/>
    <w:rsid w:val="00E91230"/>
    <w:rsid w:val="00E92304"/>
    <w:rsid w:val="00E93308"/>
    <w:rsid w:val="00EB1B2E"/>
    <w:rsid w:val="00EB7F37"/>
    <w:rsid w:val="00ED0498"/>
    <w:rsid w:val="00ED71D7"/>
    <w:rsid w:val="00ED7422"/>
    <w:rsid w:val="00ED7425"/>
    <w:rsid w:val="00ED7E11"/>
    <w:rsid w:val="00EF620C"/>
    <w:rsid w:val="00F17E5F"/>
    <w:rsid w:val="00F2426D"/>
    <w:rsid w:val="00F2627C"/>
    <w:rsid w:val="00F43B3F"/>
    <w:rsid w:val="00F44DF0"/>
    <w:rsid w:val="00F479F6"/>
    <w:rsid w:val="00F54FAB"/>
    <w:rsid w:val="00F7280C"/>
    <w:rsid w:val="00F87303"/>
    <w:rsid w:val="00FB3DF1"/>
    <w:rsid w:val="00FB4575"/>
    <w:rsid w:val="00FB73C2"/>
    <w:rsid w:val="00FC0052"/>
    <w:rsid w:val="00FD3EB6"/>
    <w:rsid w:val="00FD6F88"/>
    <w:rsid w:val="00FE3048"/>
    <w:rsid w:val="00FE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40BD"/>
  <w15:docId w15:val="{B808A26E-82A0-4AE6-9360-A5EB002E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45EE"/>
  </w:style>
  <w:style w:type="paragraph" w:styleId="u1">
    <w:name w:val="heading 1"/>
    <w:basedOn w:val="Binhthng"/>
    <w:next w:val="Binhthng"/>
    <w:link w:val="u1Char"/>
    <w:uiPriority w:val="9"/>
    <w:qFormat/>
    <w:rsid w:val="00374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374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3745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1"/>
    <w:unhideWhenUsed/>
    <w:qFormat/>
    <w:rsid w:val="003745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45EE"/>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3745EE"/>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3745EE"/>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uiPriority w:val="1"/>
    <w:rsid w:val="003745EE"/>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Binhthng"/>
    <w:link w:val="EndNoteBibliographyTitleChar"/>
    <w:rsid w:val="003745EE"/>
    <w:pPr>
      <w:spacing w:after="0"/>
      <w:jc w:val="center"/>
    </w:pPr>
    <w:rPr>
      <w:rFonts w:ascii="Calibri" w:hAnsi="Calibri" w:cs="Calibri"/>
      <w:noProof/>
    </w:rPr>
  </w:style>
  <w:style w:type="character" w:customStyle="1" w:styleId="EndNoteBibliographyTitleChar">
    <w:name w:val="EndNote Bibliography Title Char"/>
    <w:basedOn w:val="Phngmcinhcuaoanvn"/>
    <w:link w:val="EndNoteBibliographyTitle"/>
    <w:rsid w:val="003745EE"/>
    <w:rPr>
      <w:rFonts w:ascii="Calibri" w:hAnsi="Calibri" w:cs="Calibri"/>
      <w:noProof/>
    </w:rPr>
  </w:style>
  <w:style w:type="paragraph" w:customStyle="1" w:styleId="EndNoteBibliography">
    <w:name w:val="EndNote Bibliography"/>
    <w:basedOn w:val="Binhthng"/>
    <w:link w:val="EndNoteBibliographyChar"/>
    <w:rsid w:val="003745EE"/>
    <w:pPr>
      <w:spacing w:line="240" w:lineRule="auto"/>
    </w:pPr>
    <w:rPr>
      <w:rFonts w:ascii="Calibri" w:hAnsi="Calibri" w:cs="Calibri"/>
      <w:noProof/>
    </w:rPr>
  </w:style>
  <w:style w:type="character" w:customStyle="1" w:styleId="EndNoteBibliographyChar">
    <w:name w:val="EndNote Bibliography Char"/>
    <w:basedOn w:val="Phngmcinhcuaoanvn"/>
    <w:link w:val="EndNoteBibliography"/>
    <w:rsid w:val="003745EE"/>
    <w:rPr>
      <w:rFonts w:ascii="Calibri" w:hAnsi="Calibri" w:cs="Calibri"/>
      <w:noProof/>
    </w:rPr>
  </w:style>
  <w:style w:type="character" w:customStyle="1" w:styleId="oancuaDanhsachChar">
    <w:name w:val="Đoạn của Danh sách Char"/>
    <w:link w:val="oancuaDanhsach"/>
    <w:uiPriority w:val="34"/>
    <w:qFormat/>
    <w:locked/>
    <w:rsid w:val="003745EE"/>
  </w:style>
  <w:style w:type="paragraph" w:styleId="oancuaDanhsach">
    <w:name w:val="List Paragraph"/>
    <w:basedOn w:val="Binhthng"/>
    <w:link w:val="oancuaDanhsachChar"/>
    <w:uiPriority w:val="34"/>
    <w:qFormat/>
    <w:rsid w:val="003745EE"/>
    <w:pPr>
      <w:spacing w:after="200" w:line="276" w:lineRule="auto"/>
      <w:ind w:left="720"/>
    </w:pPr>
  </w:style>
  <w:style w:type="paragraph" w:styleId="utrang">
    <w:name w:val="header"/>
    <w:basedOn w:val="Binhthng"/>
    <w:link w:val="utrangChar"/>
    <w:uiPriority w:val="99"/>
    <w:unhideWhenUsed/>
    <w:rsid w:val="003745E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745EE"/>
  </w:style>
  <w:style w:type="paragraph" w:styleId="Chntrang">
    <w:name w:val="footer"/>
    <w:basedOn w:val="Binhthng"/>
    <w:link w:val="ChntrangChar"/>
    <w:uiPriority w:val="99"/>
    <w:unhideWhenUsed/>
    <w:rsid w:val="003745E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745EE"/>
  </w:style>
  <w:style w:type="paragraph" w:styleId="KhngDncch">
    <w:name w:val="No Spacing"/>
    <w:uiPriority w:val="1"/>
    <w:qFormat/>
    <w:rsid w:val="003745EE"/>
    <w:pPr>
      <w:spacing w:after="0" w:line="240" w:lineRule="auto"/>
    </w:pPr>
  </w:style>
  <w:style w:type="table" w:styleId="LiBang">
    <w:name w:val="Table Grid"/>
    <w:basedOn w:val="BangThngthng"/>
    <w:uiPriority w:val="59"/>
    <w:rsid w:val="003745E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rsid w:val="00374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qFormat/>
    <w:rsid w:val="003745EE"/>
    <w:rPr>
      <w:rFonts w:ascii="Times New Roman" w:eastAsia="Times New Roman" w:hAnsi="Times New Roman" w:cs="Times New Roman"/>
      <w:sz w:val="24"/>
      <w:szCs w:val="24"/>
    </w:rPr>
  </w:style>
  <w:style w:type="paragraph" w:customStyle="1" w:styleId="norma">
    <w:name w:val="norma"/>
    <w:basedOn w:val="Binhthng"/>
    <w:rsid w:val="003745E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fontstyle01">
    <w:name w:val="fontstyle01"/>
    <w:basedOn w:val="Phngmcinhcuaoanvn"/>
    <w:rsid w:val="003745EE"/>
    <w:rPr>
      <w:rFonts w:ascii="Times New Roman" w:hAnsi="Times New Roman" w:cs="Times New Roman" w:hint="default"/>
      <w:b w:val="0"/>
      <w:bCs w:val="0"/>
      <w:i w:val="0"/>
      <w:iCs w:val="0"/>
      <w:color w:val="000000"/>
      <w:sz w:val="24"/>
      <w:szCs w:val="24"/>
    </w:rPr>
  </w:style>
  <w:style w:type="character" w:customStyle="1" w:styleId="ThutlThnVnbanChar">
    <w:name w:val="Thụt lề Thân Văn bản Char"/>
    <w:link w:val="ThutlThnVnban"/>
    <w:rsid w:val="003745EE"/>
    <w:rPr>
      <w:rFonts w:ascii="Times New Roman" w:eastAsia="Times New Roman" w:hAnsi="Times New Roman"/>
      <w:sz w:val="24"/>
      <w:szCs w:val="24"/>
    </w:rPr>
  </w:style>
  <w:style w:type="paragraph" w:styleId="ThutlThnVnban">
    <w:name w:val="Body Text Indent"/>
    <w:basedOn w:val="Binhthng"/>
    <w:link w:val="ThutlThnVnbanChar"/>
    <w:rsid w:val="003745EE"/>
    <w:pPr>
      <w:spacing w:after="120" w:line="240" w:lineRule="auto"/>
      <w:ind w:left="360"/>
    </w:pPr>
    <w:rPr>
      <w:rFonts w:ascii="Times New Roman" w:eastAsia="Times New Roman" w:hAnsi="Times New Roman"/>
      <w:sz w:val="24"/>
      <w:szCs w:val="24"/>
    </w:rPr>
  </w:style>
  <w:style w:type="character" w:customStyle="1" w:styleId="BodyTextIndentChar1">
    <w:name w:val="Body Text Indent Char1"/>
    <w:basedOn w:val="Phngmcinhcuaoanvn"/>
    <w:uiPriority w:val="99"/>
    <w:semiHidden/>
    <w:rsid w:val="003745EE"/>
  </w:style>
  <w:style w:type="character" w:styleId="Siuktni">
    <w:name w:val="Hyperlink"/>
    <w:basedOn w:val="Phngmcinhcuaoanvn"/>
    <w:uiPriority w:val="99"/>
    <w:unhideWhenUsed/>
    <w:rsid w:val="003745EE"/>
    <w:rPr>
      <w:color w:val="0563C1" w:themeColor="hyperlink"/>
      <w:u w:val="single"/>
    </w:rPr>
  </w:style>
  <w:style w:type="character" w:customStyle="1" w:styleId="UnresolvedMention1">
    <w:name w:val="Unresolved Mention1"/>
    <w:basedOn w:val="Phngmcinhcuaoanvn"/>
    <w:uiPriority w:val="99"/>
    <w:semiHidden/>
    <w:unhideWhenUsed/>
    <w:rsid w:val="003745EE"/>
    <w:rPr>
      <w:color w:val="605E5C"/>
      <w:shd w:val="clear" w:color="auto" w:fill="E1DFDD"/>
    </w:rPr>
  </w:style>
  <w:style w:type="character" w:customStyle="1" w:styleId="BongchuthichChar">
    <w:name w:val="Bóng chú thích Char"/>
    <w:basedOn w:val="Phngmcinhcuaoanvn"/>
    <w:link w:val="Bongchuthich"/>
    <w:uiPriority w:val="99"/>
    <w:semiHidden/>
    <w:rsid w:val="003745EE"/>
    <w:rPr>
      <w:rFonts w:ascii="Tahoma" w:eastAsia="Times New Roman" w:hAnsi="Tahoma" w:cs="Tahoma"/>
      <w:sz w:val="16"/>
      <w:szCs w:val="16"/>
    </w:rPr>
  </w:style>
  <w:style w:type="paragraph" w:styleId="Bongchuthich">
    <w:name w:val="Balloon Text"/>
    <w:basedOn w:val="Binhthng"/>
    <w:link w:val="BongchuthichChar"/>
    <w:uiPriority w:val="99"/>
    <w:semiHidden/>
    <w:unhideWhenUsed/>
    <w:rsid w:val="003745EE"/>
    <w:pPr>
      <w:spacing w:after="0" w:line="240" w:lineRule="auto"/>
    </w:pPr>
    <w:rPr>
      <w:rFonts w:ascii="Tahoma" w:eastAsia="Times New Roman" w:hAnsi="Tahoma" w:cs="Tahoma"/>
      <w:sz w:val="16"/>
      <w:szCs w:val="16"/>
    </w:rPr>
  </w:style>
  <w:style w:type="character" w:customStyle="1" w:styleId="BalloonTextChar1">
    <w:name w:val="Balloon Text Char1"/>
    <w:basedOn w:val="Phngmcinhcuaoanvn"/>
    <w:uiPriority w:val="99"/>
    <w:semiHidden/>
    <w:rsid w:val="003745EE"/>
    <w:rPr>
      <w:rFonts w:ascii="Segoe UI" w:hAnsi="Segoe UI" w:cs="Segoe UI"/>
      <w:sz w:val="18"/>
      <w:szCs w:val="18"/>
    </w:rPr>
  </w:style>
  <w:style w:type="character" w:customStyle="1" w:styleId="HeaderChar1">
    <w:name w:val="Header Char1"/>
    <w:basedOn w:val="Phngmcinhcuaoanvn"/>
    <w:uiPriority w:val="99"/>
    <w:semiHidden/>
    <w:rsid w:val="003745EE"/>
  </w:style>
  <w:style w:type="character" w:customStyle="1" w:styleId="VnbanChuthichChar">
    <w:name w:val="Văn bản Chú thích Char"/>
    <w:basedOn w:val="Phngmcinhcuaoanvn"/>
    <w:link w:val="VnbanChuthich"/>
    <w:uiPriority w:val="99"/>
    <w:semiHidden/>
    <w:rsid w:val="003745EE"/>
    <w:rPr>
      <w:rFonts w:ascii="Times New Roman" w:eastAsia="Times New Roman" w:hAnsi="Times New Roman" w:cs="Times New Roman"/>
      <w:sz w:val="20"/>
      <w:szCs w:val="20"/>
    </w:rPr>
  </w:style>
  <w:style w:type="paragraph" w:styleId="VnbanChuthich">
    <w:name w:val="annotation text"/>
    <w:basedOn w:val="Binhthng"/>
    <w:link w:val="VnbanChuthichChar"/>
    <w:uiPriority w:val="99"/>
    <w:semiHidden/>
    <w:unhideWhenUsed/>
    <w:rsid w:val="003745EE"/>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Phngmcinhcuaoanvn"/>
    <w:uiPriority w:val="99"/>
    <w:semiHidden/>
    <w:rsid w:val="003745EE"/>
    <w:rPr>
      <w:sz w:val="20"/>
      <w:szCs w:val="20"/>
    </w:rPr>
  </w:style>
  <w:style w:type="paragraph" w:styleId="Chuthich">
    <w:name w:val="caption"/>
    <w:basedOn w:val="Binhthng"/>
    <w:next w:val="Binhthng"/>
    <w:uiPriority w:val="35"/>
    <w:unhideWhenUsed/>
    <w:qFormat/>
    <w:rsid w:val="003745EE"/>
    <w:pPr>
      <w:spacing w:after="200" w:line="240" w:lineRule="auto"/>
    </w:pPr>
    <w:rPr>
      <w:rFonts w:ascii="Times New Roman" w:eastAsia="Times New Roman" w:hAnsi="Times New Roman" w:cs="Times New Roman"/>
      <w:b/>
      <w:bCs/>
      <w:color w:val="4472C4" w:themeColor="accent1"/>
      <w:sz w:val="18"/>
      <w:szCs w:val="18"/>
    </w:rPr>
  </w:style>
  <w:style w:type="paragraph" w:styleId="Banghinhminhhoa">
    <w:name w:val="table of figures"/>
    <w:basedOn w:val="Binhthng"/>
    <w:next w:val="Binhthng"/>
    <w:uiPriority w:val="99"/>
    <w:unhideWhenUsed/>
    <w:rsid w:val="003745EE"/>
    <w:pPr>
      <w:spacing w:after="0" w:line="240" w:lineRule="auto"/>
    </w:pPr>
    <w:rPr>
      <w:rFonts w:ascii="Times New Roman" w:eastAsia="Times New Roman" w:hAnsi="Times New Roman" w:cs="Times New Roman"/>
      <w:sz w:val="24"/>
      <w:szCs w:val="24"/>
    </w:rPr>
  </w:style>
  <w:style w:type="paragraph" w:styleId="Mucluc1">
    <w:name w:val="toc 1"/>
    <w:basedOn w:val="Binhthng"/>
    <w:next w:val="Binhthng"/>
    <w:autoRedefine/>
    <w:uiPriority w:val="39"/>
    <w:unhideWhenUsed/>
    <w:rsid w:val="003745EE"/>
    <w:pPr>
      <w:spacing w:after="100" w:line="240" w:lineRule="auto"/>
    </w:pPr>
    <w:rPr>
      <w:rFonts w:ascii="Times New Roman" w:eastAsia="Times New Roman" w:hAnsi="Times New Roman" w:cs="Times New Roman"/>
      <w:sz w:val="24"/>
      <w:szCs w:val="24"/>
    </w:rPr>
  </w:style>
  <w:style w:type="paragraph" w:styleId="Mucluc2">
    <w:name w:val="toc 2"/>
    <w:basedOn w:val="Binhthng"/>
    <w:next w:val="Binhthng"/>
    <w:autoRedefine/>
    <w:uiPriority w:val="39"/>
    <w:unhideWhenUsed/>
    <w:rsid w:val="003745EE"/>
    <w:pPr>
      <w:spacing w:after="100" w:line="240" w:lineRule="auto"/>
      <w:ind w:left="240"/>
    </w:pPr>
    <w:rPr>
      <w:rFonts w:ascii="Times New Roman" w:eastAsia="Times New Roman" w:hAnsi="Times New Roman" w:cs="Times New Roman"/>
      <w:sz w:val="24"/>
      <w:szCs w:val="24"/>
    </w:rPr>
  </w:style>
  <w:style w:type="paragraph" w:styleId="Mucluc3">
    <w:name w:val="toc 3"/>
    <w:basedOn w:val="Binhthng"/>
    <w:next w:val="Binhthng"/>
    <w:autoRedefine/>
    <w:uiPriority w:val="39"/>
    <w:unhideWhenUsed/>
    <w:rsid w:val="003745EE"/>
    <w:pPr>
      <w:spacing w:after="100" w:line="240" w:lineRule="auto"/>
      <w:ind w:left="480"/>
    </w:pPr>
    <w:rPr>
      <w:rFonts w:ascii="Times New Roman" w:eastAsia="Times New Roman" w:hAnsi="Times New Roman" w:cs="Times New Roman"/>
      <w:sz w:val="24"/>
      <w:szCs w:val="24"/>
    </w:rPr>
  </w:style>
  <w:style w:type="character" w:styleId="VnbanChdanhsn">
    <w:name w:val="Placeholder Text"/>
    <w:basedOn w:val="Phngmcinhcuaoanvn"/>
    <w:uiPriority w:val="99"/>
    <w:semiHidden/>
    <w:rsid w:val="003745EE"/>
    <w:rPr>
      <w:color w:val="808080"/>
    </w:rPr>
  </w:style>
  <w:style w:type="paragraph" w:styleId="uMucluc">
    <w:name w:val="TOC Heading"/>
    <w:basedOn w:val="u1"/>
    <w:next w:val="Binhthng"/>
    <w:uiPriority w:val="39"/>
    <w:unhideWhenUsed/>
    <w:qFormat/>
    <w:rsid w:val="003745EE"/>
    <w:pPr>
      <w:outlineLvl w:val="9"/>
    </w:pPr>
  </w:style>
  <w:style w:type="character" w:styleId="ThamchiuChuthich">
    <w:name w:val="annotation reference"/>
    <w:basedOn w:val="Phngmcinhcuaoanvn"/>
    <w:uiPriority w:val="99"/>
    <w:semiHidden/>
    <w:unhideWhenUsed/>
    <w:rsid w:val="003745EE"/>
    <w:rPr>
      <w:sz w:val="16"/>
      <w:szCs w:val="16"/>
    </w:rPr>
  </w:style>
  <w:style w:type="paragraph" w:styleId="ChuChuthich">
    <w:name w:val="annotation subject"/>
    <w:basedOn w:val="VnbanChuthich"/>
    <w:next w:val="VnbanChuthich"/>
    <w:link w:val="ChuChuthichChar"/>
    <w:uiPriority w:val="99"/>
    <w:semiHidden/>
    <w:unhideWhenUsed/>
    <w:rsid w:val="003745EE"/>
    <w:pPr>
      <w:spacing w:after="160"/>
    </w:pPr>
    <w:rPr>
      <w:rFonts w:asciiTheme="minorHAnsi" w:eastAsiaTheme="minorHAnsi" w:hAnsiTheme="minorHAnsi" w:cstheme="minorBidi"/>
      <w:b/>
      <w:bCs/>
    </w:rPr>
  </w:style>
  <w:style w:type="character" w:customStyle="1" w:styleId="ChuChuthichChar">
    <w:name w:val="Chủ đề Chú thích Char"/>
    <w:basedOn w:val="CommentTextChar1"/>
    <w:link w:val="ChuChuthich"/>
    <w:uiPriority w:val="99"/>
    <w:semiHidden/>
    <w:rsid w:val="003745EE"/>
    <w:rPr>
      <w:b/>
      <w:bCs/>
      <w:sz w:val="20"/>
      <w:szCs w:val="20"/>
    </w:rPr>
  </w:style>
  <w:style w:type="character" w:customStyle="1" w:styleId="fontstyle21">
    <w:name w:val="fontstyle21"/>
    <w:basedOn w:val="Phngmcinhcuaoanvn"/>
    <w:rsid w:val="003745EE"/>
    <w:rPr>
      <w:rFonts w:ascii="Times New Roman" w:hAnsi="Times New Roman" w:cs="Times New Roman" w:hint="default"/>
      <w:b w:val="0"/>
      <w:bCs w:val="0"/>
      <w:i w:val="0"/>
      <w:iCs w:val="0"/>
      <w:color w:val="000000"/>
      <w:sz w:val="28"/>
      <w:szCs w:val="28"/>
    </w:rPr>
  </w:style>
  <w:style w:type="character" w:customStyle="1" w:styleId="fontstyle11">
    <w:name w:val="fontstyle11"/>
    <w:basedOn w:val="Phngmcinhcuaoanvn"/>
    <w:rsid w:val="003745EE"/>
    <w:rPr>
      <w:rFonts w:ascii="TimesNewRoman" w:hAnsi="TimesNewRoman" w:hint="default"/>
      <w:b w:val="0"/>
      <w:bCs w:val="0"/>
      <w:i w:val="0"/>
      <w:iCs w:val="0"/>
      <w:color w:val="000000"/>
      <w:sz w:val="22"/>
      <w:szCs w:val="22"/>
    </w:rPr>
  </w:style>
  <w:style w:type="character" w:customStyle="1" w:styleId="fontstyle31">
    <w:name w:val="fontstyle31"/>
    <w:basedOn w:val="Phngmcinhcuaoanvn"/>
    <w:rsid w:val="003745EE"/>
    <w:rPr>
      <w:rFonts w:ascii="Times New Roman" w:hAnsi="Times New Roman" w:cs="Times New Roman" w:hint="default"/>
      <w:b w:val="0"/>
      <w:bCs w:val="0"/>
      <w:i w:val="0"/>
      <w:iCs w:val="0"/>
      <w:color w:val="000000"/>
      <w:sz w:val="28"/>
      <w:szCs w:val="28"/>
    </w:rPr>
  </w:style>
  <w:style w:type="table" w:customStyle="1" w:styleId="TableGrid1">
    <w:name w:val="Table Grid1"/>
    <w:basedOn w:val="BangThngthng"/>
    <w:next w:val="LiBang"/>
    <w:uiPriority w:val="59"/>
    <w:rsid w:val="003745EE"/>
    <w:pPr>
      <w:spacing w:after="0" w:line="240" w:lineRule="auto"/>
      <w:ind w:lef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unhideWhenUsed/>
    <w:qFormat/>
    <w:rsid w:val="003745EE"/>
    <w:pPr>
      <w:spacing w:after="120"/>
    </w:pPr>
  </w:style>
  <w:style w:type="character" w:customStyle="1" w:styleId="ThnVnbanChar">
    <w:name w:val="Thân Văn bản Char"/>
    <w:basedOn w:val="Phngmcinhcuaoanvn"/>
    <w:link w:val="ThnVnban"/>
    <w:uiPriority w:val="1"/>
    <w:rsid w:val="003745EE"/>
  </w:style>
  <w:style w:type="paragraph" w:styleId="Duytlai">
    <w:name w:val="Revision"/>
    <w:hidden/>
    <w:uiPriority w:val="99"/>
    <w:semiHidden/>
    <w:rsid w:val="00565EBD"/>
    <w:pPr>
      <w:spacing w:after="0" w:line="240" w:lineRule="auto"/>
    </w:pPr>
  </w:style>
  <w:style w:type="paragraph" w:customStyle="1" w:styleId="chuyende11">
    <w:name w:val="chuyende 1.1"/>
    <w:next w:val="Binhthng"/>
    <w:autoRedefine/>
    <w:qFormat/>
    <w:rsid w:val="00102D0A"/>
    <w:pPr>
      <w:spacing w:after="0" w:line="340" w:lineRule="exact"/>
      <w:jc w:val="both"/>
      <w:outlineLvl w:val="1"/>
    </w:pPr>
    <w:rPr>
      <w:rFonts w:ascii="Times New Roman" w:eastAsiaTheme="majorEastAsia" w:hAnsi="Times New Roman" w:cs="Times New Roman"/>
      <w:b/>
      <w:bCs/>
    </w:rPr>
  </w:style>
  <w:style w:type="paragraph" w:customStyle="1" w:styleId="Chuyende111">
    <w:name w:val="Chuyende1.1.1"/>
    <w:basedOn w:val="Binhthng"/>
    <w:next w:val="Binhthng"/>
    <w:qFormat/>
    <w:rsid w:val="00102D0A"/>
    <w:pPr>
      <w:spacing w:before="120" w:after="120" w:line="360" w:lineRule="auto"/>
      <w:jc w:val="both"/>
      <w:outlineLvl w:val="2"/>
    </w:pPr>
    <w:rPr>
      <w:rFonts w:ascii="Times New Roman Bold" w:hAnsi="Times New Roman Bold" w:cs="Times New Roman"/>
      <w:b/>
      <w:sz w:val="26"/>
      <w:szCs w:val="26"/>
    </w:rPr>
  </w:style>
  <w:style w:type="character" w:customStyle="1" w:styleId="BodyTextChar1">
    <w:name w:val="Body Text Char1"/>
    <w:basedOn w:val="Phngmcinhcuaoanvn"/>
    <w:uiPriority w:val="99"/>
    <w:semiHidden/>
    <w:rsid w:val="00564916"/>
  </w:style>
  <w:style w:type="character" w:customStyle="1" w:styleId="apple-style-span">
    <w:name w:val="apple-style-span"/>
    <w:basedOn w:val="Phngmcinhcuaoanvn"/>
    <w:uiPriority w:val="99"/>
    <w:rsid w:val="00564916"/>
  </w:style>
  <w:style w:type="paragraph" w:customStyle="1" w:styleId="Gachdaudong">
    <w:name w:val="Gach dau dong"/>
    <w:basedOn w:val="ThngthngWeb"/>
    <w:qFormat/>
    <w:rsid w:val="00AD2479"/>
    <w:pPr>
      <w:numPr>
        <w:numId w:val="23"/>
      </w:numPr>
      <w:shd w:val="clear" w:color="auto" w:fill="FFFFFF"/>
      <w:tabs>
        <w:tab w:val="num" w:pos="-1420"/>
      </w:tabs>
      <w:spacing w:before="0" w:beforeAutospacing="0" w:after="0" w:afterAutospacing="0" w:line="360" w:lineRule="auto"/>
      <w:ind w:left="714" w:hanging="289"/>
      <w:jc w:val="both"/>
    </w:pPr>
    <w:rPr>
      <w:color w:val="000000"/>
      <w:sz w:val="28"/>
      <w:szCs w:val="28"/>
      <w:lang w:val="vi-VN" w:eastAsia="vi-VN"/>
    </w:rPr>
  </w:style>
  <w:style w:type="paragraph" w:customStyle="1" w:styleId="Congdaudong">
    <w:name w:val="Cong dau dong"/>
    <w:basedOn w:val="ThngthngWeb"/>
    <w:link w:val="CongdaudongChar"/>
    <w:qFormat/>
    <w:rsid w:val="00AD2479"/>
    <w:pPr>
      <w:numPr>
        <w:ilvl w:val="1"/>
        <w:numId w:val="23"/>
      </w:numPr>
      <w:shd w:val="clear" w:color="auto" w:fill="FFFFFF"/>
      <w:spacing w:before="0" w:beforeAutospacing="0" w:after="0" w:afterAutospacing="0" w:line="360" w:lineRule="auto"/>
      <w:ind w:left="630"/>
      <w:jc w:val="both"/>
    </w:pPr>
    <w:rPr>
      <w:color w:val="000000"/>
      <w:sz w:val="28"/>
      <w:szCs w:val="28"/>
      <w:lang w:val="vi-VN" w:eastAsia="vi-VN"/>
    </w:rPr>
  </w:style>
  <w:style w:type="character" w:customStyle="1" w:styleId="CongdaudongChar">
    <w:name w:val="Cong dau dong Char"/>
    <w:link w:val="Congdaudong"/>
    <w:rsid w:val="00AD2479"/>
    <w:rPr>
      <w:rFonts w:ascii="Times New Roman" w:eastAsia="Times New Roman" w:hAnsi="Times New Roman" w:cs="Times New Roman"/>
      <w:color w:val="000000"/>
      <w:sz w:val="28"/>
      <w:szCs w:val="28"/>
      <w:shd w:val="clear" w:color="auto" w:fill="FFFFFF"/>
      <w:lang w:val="vi-VN" w:eastAsia="vi-VN"/>
    </w:rPr>
  </w:style>
  <w:style w:type="paragraph" w:customStyle="1" w:styleId="Chuyende1">
    <w:name w:val="Chuyende1"/>
    <w:next w:val="Binhthng"/>
    <w:autoRedefine/>
    <w:qFormat/>
    <w:rsid w:val="00F44DF0"/>
    <w:pPr>
      <w:spacing w:before="120" w:after="120" w:line="340" w:lineRule="exact"/>
      <w:jc w:val="center"/>
      <w:outlineLvl w:val="0"/>
    </w:pPr>
    <w:rPr>
      <w:rFonts w:ascii="Times New Roman" w:hAnsi="Times New Roman" w:cs="Times New Roman"/>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61052">
      <w:bodyDiv w:val="1"/>
      <w:marLeft w:val="0"/>
      <w:marRight w:val="0"/>
      <w:marTop w:val="0"/>
      <w:marBottom w:val="0"/>
      <w:divBdr>
        <w:top w:val="none" w:sz="0" w:space="0" w:color="auto"/>
        <w:left w:val="none" w:sz="0" w:space="0" w:color="auto"/>
        <w:bottom w:val="none" w:sz="0" w:space="0" w:color="auto"/>
        <w:right w:val="none" w:sz="0" w:space="0" w:color="auto"/>
      </w:divBdr>
    </w:div>
    <w:div w:id="8257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657</Words>
  <Characters>3749</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Quyen Tran Chau</cp:lastModifiedBy>
  <cp:revision>154</cp:revision>
  <cp:lastPrinted>2022-04-01T09:26:00Z</cp:lastPrinted>
  <dcterms:created xsi:type="dcterms:W3CDTF">2022-03-28T09:44:00Z</dcterms:created>
  <dcterms:modified xsi:type="dcterms:W3CDTF">2023-11-01T07:55:00Z</dcterms:modified>
</cp:coreProperties>
</file>